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after="86" w:line="259" w:lineRule="auto"/>
        <w:ind w:left="2380" w:firstLine="0"/>
        <w:jc w:val="center"/>
        <w:rPr>
          <w:b w:val="1"/>
          <w:bCs w:val="1"/>
        </w:rPr>
      </w:pPr>
      <w:r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1409700</wp:posOffset>
                </wp:positionH>
                <wp:positionV relativeFrom="line">
                  <wp:posOffset>-671195</wp:posOffset>
                </wp:positionV>
                <wp:extent cx="4304539" cy="666750"/>
                <wp:effectExtent l="0" t="0" r="0" b="0"/>
                <wp:wrapNone/>
                <wp:docPr id="1073741827" name="officeArt object" descr="Retângulo: Cantos Arredondados 735984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4539" cy="666750"/>
                          <a:chOff x="0" y="0"/>
                          <a:chExt cx="4304538" cy="666750"/>
                        </a:xfrm>
                      </wpg:grpSpPr>
                      <wps:wsp>
                        <wps:cNvPr id="1073741825" name="Retângulo Arredondado"/>
                        <wps:cNvSpPr/>
                        <wps:spPr>
                          <a:xfrm>
                            <a:off x="0" y="0"/>
                            <a:ext cx="4304539" cy="666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CONTRATO DE PRESTAÇÃO DE SERVIÇOS MENSAIS"/>
                        <wps:cNvSpPr txBox="1"/>
                        <wps:spPr>
                          <a:xfrm>
                            <a:off x="78267" y="32547"/>
                            <a:ext cx="4148004" cy="60165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o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CONTRATO DE PRESTA</w:t>
                              </w:r>
                              <w:r>
                                <w:rPr>
                                  <w:b w:val="1"/>
                                  <w:bCs w:val="1"/>
                                  <w:rtl w:val="0"/>
                                </w:rPr>
                                <w:t>ÇÃ</w:t>
                              </w:r>
                              <w:r>
                                <w:rPr>
                                  <w:b w:val="1"/>
                                  <w:bCs w:val="1"/>
                                  <w:rtl w:val="0"/>
                                  <w:lang w:val="es-ES_tradnl"/>
                                </w:rPr>
                                <w:t>O DE SERVI</w:t>
                              </w:r>
                              <w:r>
                                <w:rPr>
                                  <w:b w:val="1"/>
                                  <w:bCs w:val="1"/>
                                  <w:rtl w:val="0"/>
                                </w:rPr>
                                <w:t>Ç</w:t>
                              </w:r>
                              <w:r>
                                <w:rPr>
                                  <w:b w:val="1"/>
                                  <w:bCs w:val="1"/>
                                  <w:rtl w:val="0"/>
                                </w:rPr>
                                <w:t xml:space="preserve">OS MENSAIS </w:t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11.0pt;margin-top:-52.8pt;width:338.9pt;height:52.5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304538,666750">
                <w10:wrap type="none" side="bothSides" anchorx="page"/>
                <v:roundrect id="_x0000_s1027" style="position:absolute;left:0;top:0;width:4304538;height:666750;" adj="3600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oundrect>
                <v:shape id="_x0000_s1028" type="#_x0000_t202" style="position:absolute;left:78268;top:32548;width:4148002;height:60165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o"/>
                          <w:jc w:val="center"/>
                        </w:pPr>
                        <w:r>
                          <w:rPr>
                            <w:b w:val="1"/>
                            <w:bCs w:val="1"/>
                            <w:rtl w:val="0"/>
                            <w:lang w:val="es-ES_tradnl"/>
                          </w:rPr>
                          <w:t>CONTRATO DE PRESTA</w:t>
                        </w:r>
                        <w:r>
                          <w:rPr>
                            <w:b w:val="1"/>
                            <w:bCs w:val="1"/>
                            <w:rtl w:val="0"/>
                          </w:rPr>
                          <w:t>ÇÃ</w:t>
                        </w:r>
                        <w:r>
                          <w:rPr>
                            <w:b w:val="1"/>
                            <w:bCs w:val="1"/>
                            <w:rtl w:val="0"/>
                            <w:lang w:val="es-ES_tradnl"/>
                          </w:rPr>
                          <w:t>O DE SERVI</w:t>
                        </w:r>
                        <w:r>
                          <w:rPr>
                            <w:b w:val="1"/>
                            <w:bCs w:val="1"/>
                            <w:rtl w:val="0"/>
                          </w:rPr>
                          <w:t>Ç</w:t>
                        </w:r>
                        <w:r>
                          <w:rPr>
                            <w:b w:val="1"/>
                            <w:bCs w:val="1"/>
                            <w:rtl w:val="0"/>
                          </w:rPr>
                          <w:t xml:space="preserve">OS MENSAIS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-1714500</wp:posOffset>
                </wp:positionH>
                <wp:positionV relativeFrom="line">
                  <wp:posOffset>-899794</wp:posOffset>
                </wp:positionV>
                <wp:extent cx="8329422" cy="971550"/>
                <wp:effectExtent l="0" t="0" r="0" b="0"/>
                <wp:wrapNone/>
                <wp:docPr id="1073741828" name="officeArt object" descr="Retângulo: Cantos Arredondados 1628911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9422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3213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655.9pt;height:7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adj="3600">
                <v:fill color="#13213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oundrect>
            </w:pict>
          </mc:Fallback>
        </mc:AlternateContent>
      </w:r>
    </w:p>
    <w:p>
      <w:pPr>
        <w:pStyle w:val="Corpo"/>
        <w:spacing w:after="86" w:line="259" w:lineRule="auto"/>
        <w:ind w:left="2380" w:firstLine="0"/>
        <w:jc w:val="center"/>
      </w:pPr>
      <w:r>
        <w:rPr>
          <w:b w:val="1"/>
          <w:bCs w:val="1"/>
          <w:rtl w:val="0"/>
        </w:rPr>
        <w:t xml:space="preserve"> </w:t>
      </w:r>
      <w:r>
        <w:rPr>
          <w:rtl w:val="0"/>
        </w:rPr>
        <w:t xml:space="preserve">   </w:t>
      </w:r>
    </w:p>
    <w:p>
      <w:pPr>
        <w:pStyle w:val="Corpo"/>
        <w:spacing w:after="0" w:line="358" w:lineRule="auto"/>
        <w:jc w:val="center"/>
      </w:pPr>
      <w:r>
        <w:rPr>
          <w:b w:val="1"/>
          <w:bCs w:val="1"/>
          <w:rtl w:val="0"/>
          <w:lang w:val="pt-PT"/>
        </w:rPr>
        <w:t>Instrumento Particular de Contrato de Presta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de Servi</w:t>
      </w:r>
      <w:r>
        <w:rPr>
          <w:b w:val="1"/>
          <w:bCs w:val="1"/>
          <w:rtl w:val="0"/>
        </w:rPr>
        <w:t>ç</w:t>
      </w:r>
      <w:r>
        <w:rPr>
          <w:b w:val="1"/>
          <w:bCs w:val="1"/>
          <w:rtl w:val="0"/>
          <w:lang w:val="pt-PT"/>
        </w:rPr>
        <w:t>os    Profissionais Cont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de-DE"/>
        </w:rPr>
        <w:t>beis Mensais</w:t>
      </w:r>
    </w:p>
    <w:p>
      <w:pPr>
        <w:pStyle w:val="Corpo"/>
        <w:spacing w:after="126" w:line="259" w:lineRule="auto"/>
        <w:ind w:left="867" w:firstLine="0"/>
        <w:jc w:val="left"/>
      </w:pPr>
      <w:r>
        <w:rPr>
          <w:b w:val="1"/>
          <w:b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  <w:ind w:left="165" w:right="12" w:hanging="10"/>
      </w:pPr>
      <w:r>
        <w:rPr>
          <w:b w:val="1"/>
          <w:bCs w:val="1"/>
          <w:rtl w:val="0"/>
          <w:lang w:val="de-DE"/>
        </w:rPr>
        <w:t>CONTRATADA</w:t>
      </w:r>
      <w:r>
        <w:rPr>
          <w:rtl w:val="0"/>
        </w:rPr>
        <w:t xml:space="preserve">: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xxxxxxxxxxxxxxx, CNPJ xxxxxxxxxxxxxxx com sede na Rua xxxxxxxxxxxxxxxxx n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º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xxxxxx, Bairro xxxxxxxx, Cidade 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–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Estado, neste ato representada por seu(s) representante(s) legal(legais), Sr. xxxxxxxxxxxxxxxxxxxxx, inscrito (a) no CPF xxxxxxxxxxxx.</w:t>
      </w:r>
    </w:p>
    <w:p>
      <w:pPr>
        <w:pStyle w:val="Corpo"/>
        <w:ind w:left="165" w:right="82" w:hanging="10"/>
      </w:pPr>
    </w:p>
    <w:p>
      <w:pPr>
        <w:pStyle w:val="Corpo"/>
        <w:ind w:left="165" w:right="12" w:hanging="10"/>
      </w:pPr>
      <w:r>
        <w:rPr>
          <w:b w:val="1"/>
          <w:bCs w:val="1"/>
          <w:rtl w:val="0"/>
          <w:lang w:val="en-US"/>
        </w:rPr>
        <w:t>CONTRATANTE</w:t>
      </w:r>
      <w:r>
        <w:rPr>
          <w:rtl w:val="0"/>
        </w:rPr>
        <w:t>:</w:t>
      </w:r>
      <w:r>
        <w:rPr>
          <w:b w:val="1"/>
          <w:bCs w:val="1"/>
          <w:rtl w:val="0"/>
        </w:rPr>
        <w:t xml:space="preserve">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xxxxxxxxxxxxxxx, CNPJ xxxxxxxxxxxxxxx com sede na Rua xxxxxxxxxxxxxxxxx n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º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xxxxxx, Bairro xxxxxxxx, Cidade 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–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Estado, neste ato representada por seu(s) representante(s) legal(legais), Sr. xxxxxxxxxxxxxxxxxxxxx, inscrito (a) no CPF xxxxxxxxxxxx.</w:t>
      </w:r>
    </w:p>
    <w:p>
      <w:pPr>
        <w:pStyle w:val="Corpo"/>
        <w:spacing w:after="77"/>
        <w:ind w:left="165" w:right="82" w:hanging="10"/>
      </w:pPr>
      <w:r>
        <w:rPr>
          <w:rtl w:val="0"/>
          <w:lang w:val="pt-PT"/>
        </w:rPr>
        <w:t>Pelo presente instrumento particular, as partes acima, devidamente qualificadas, doravante denominadas, simplesmente, CONTRATADA e CONTRATANTE, na melhor forma de direito, ajustam e contratam a presta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servi</w:t>
      </w:r>
      <w:r>
        <w:rPr>
          <w:rtl w:val="0"/>
        </w:rPr>
        <w:t>ç</w:t>
      </w:r>
      <w:r>
        <w:rPr>
          <w:rtl w:val="0"/>
          <w:lang w:val="pt-PT"/>
        </w:rPr>
        <w:t>os profissionais, segundo as cl</w:t>
      </w:r>
      <w:r>
        <w:rPr>
          <w:rtl w:val="0"/>
        </w:rPr>
        <w:t>á</w:t>
      </w:r>
      <w:r>
        <w:rPr>
          <w:rtl w:val="0"/>
          <w:lang w:val="pt-PT"/>
        </w:rPr>
        <w:t>usulas e condi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adiante arroladas.      </w:t>
      </w:r>
    </w:p>
    <w:p>
      <w:pPr>
        <w:pStyle w:val="Corpo"/>
        <w:spacing w:after="128" w:line="259" w:lineRule="auto"/>
        <w:ind w:left="867" w:firstLine="0"/>
        <w:jc w:val="left"/>
      </w:pPr>
      <w:r>
        <w:rPr>
          <w:rtl w:val="0"/>
        </w:rPr>
        <w:t xml:space="preserve">      </w:t>
      </w:r>
    </w:p>
    <w:p>
      <w:pPr>
        <w:pStyle w:val="heading 1"/>
        <w:ind w:left="127" w:hanging="10"/>
      </w:pPr>
      <w:r>
        <w:rPr>
          <w:rtl w:val="0"/>
          <w:lang w:val="pt-PT"/>
        </w:rPr>
        <w:t>CL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USULA PRIMEIRA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 xml:space="preserve">DO OBJETO      </w:t>
      </w:r>
    </w:p>
    <w:p>
      <w:pPr>
        <w:pStyle w:val="Corpo"/>
        <w:spacing w:line="259" w:lineRule="auto"/>
        <w:ind w:left="867" w:firstLine="0"/>
        <w:jc w:val="left"/>
      </w:pPr>
      <w:r>
        <w:rPr>
          <w:b w:val="1"/>
          <w:b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  <w:spacing w:after="86"/>
        <w:ind w:left="165" w:right="82" w:hanging="10"/>
      </w:pPr>
      <w:r>
        <w:rPr>
          <w:rtl w:val="0"/>
          <w:lang w:val="pt-PT"/>
        </w:rPr>
        <w:t>O objeto do presente consiste na presta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pela CONTRATADA </w:t>
      </w:r>
      <w:r>
        <w:rPr>
          <w:rtl w:val="0"/>
        </w:rPr>
        <w:t xml:space="preserve">à </w:t>
      </w:r>
      <w:r>
        <w:rPr>
          <w:rtl w:val="0"/>
          <w:lang w:val="pt-PT"/>
        </w:rPr>
        <w:t>CONTRATANTE dos seguintes servi</w:t>
      </w:r>
      <w:r>
        <w:rPr>
          <w:rtl w:val="0"/>
        </w:rPr>
        <w:t>ç</w:t>
      </w:r>
      <w:r>
        <w:rPr>
          <w:rtl w:val="0"/>
          <w:lang w:val="pt-PT"/>
        </w:rPr>
        <w:t xml:space="preserve">os profissionais:      </w:t>
      </w:r>
    </w:p>
    <w:p>
      <w:pPr>
        <w:pStyle w:val="Corpo"/>
        <w:numPr>
          <w:ilvl w:val="0"/>
          <w:numId w:val="2"/>
        </w:numPr>
        <w:spacing w:after="108" w:line="268" w:lineRule="auto"/>
        <w:ind w:right="42"/>
      </w:pPr>
      <w:r>
        <w:rPr>
          <w:i w:val="1"/>
          <w:iCs w:val="1"/>
          <w:u w:val="single" w:color="000000"/>
          <w:rtl w:val="0"/>
        </w:rPr>
        <w:t>Á</w:t>
      </w:r>
      <w:r>
        <w:rPr>
          <w:i w:val="1"/>
          <w:iCs w:val="1"/>
          <w:u w:val="single" w:color="000000"/>
          <w:rtl w:val="0"/>
          <w:lang w:val="de-DE"/>
        </w:rPr>
        <w:t>REA CONT</w:t>
      </w:r>
      <w:r>
        <w:rPr>
          <w:i w:val="1"/>
          <w:iCs w:val="1"/>
          <w:u w:val="single" w:color="000000"/>
          <w:rtl w:val="0"/>
        </w:rPr>
        <w:t>Á</w:t>
      </w:r>
      <w:r>
        <w:rPr>
          <w:i w:val="1"/>
          <w:iCs w:val="1"/>
          <w:u w:val="single" w:color="000000"/>
          <w:rtl w:val="0"/>
          <w:lang w:val="da-DK"/>
        </w:rPr>
        <w:t>BIL</w:t>
      </w:r>
      <w:r>
        <w:rPr>
          <w:i w:val="1"/>
          <w:i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  <w:numPr>
          <w:ilvl w:val="1"/>
          <w:numId w:val="2"/>
        </w:numPr>
        <w:spacing w:after="81"/>
        <w:ind w:right="82"/>
        <w:rPr>
          <w:lang w:val="it-IT"/>
        </w:rPr>
      </w:pPr>
      <w:r>
        <w:rPr>
          <w:rtl w:val="0"/>
          <w:lang w:val="it-IT"/>
        </w:rPr>
        <w:t>Classifica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escritura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Contabilidade de acordo com as normas e princ</w:t>
      </w:r>
      <w:r>
        <w:rPr>
          <w:rtl w:val="0"/>
        </w:rPr>
        <w:t>í</w:t>
      </w:r>
      <w:r>
        <w:rPr>
          <w:rtl w:val="0"/>
          <w:lang w:val="pt-PT"/>
        </w:rPr>
        <w:t>pios cont</w:t>
      </w:r>
      <w:r>
        <w:rPr>
          <w:rtl w:val="0"/>
        </w:rPr>
        <w:t>á</w:t>
      </w:r>
      <w:r>
        <w:rPr>
          <w:rtl w:val="0"/>
        </w:rPr>
        <w:t xml:space="preserve">beis vigentes.     </w:t>
      </w:r>
    </w:p>
    <w:p>
      <w:pPr>
        <w:pStyle w:val="Corpo"/>
        <w:numPr>
          <w:ilvl w:val="1"/>
          <w:numId w:val="2"/>
        </w:numPr>
        <w:spacing w:after="99"/>
        <w:ind w:right="82"/>
      </w:pPr>
      <w:r>
        <w:rPr>
          <w:rtl w:val="0"/>
        </w:rPr>
        <w:t>Apura</w:t>
      </w:r>
      <w:r>
        <w:rPr>
          <w:rtl w:val="0"/>
          <w:lang w:val="pt-PT"/>
        </w:rPr>
        <w:t>çã</w:t>
      </w:r>
      <w:r>
        <w:rPr>
          <w:rtl w:val="0"/>
          <w:lang w:val="es-ES_tradnl"/>
        </w:rPr>
        <w:t xml:space="preserve">o de balancetes;    </w:t>
      </w:r>
    </w:p>
    <w:p>
      <w:pPr>
        <w:pStyle w:val="Corpo"/>
        <w:numPr>
          <w:ilvl w:val="1"/>
          <w:numId w:val="2"/>
        </w:numPr>
        <w:spacing w:after="92"/>
        <w:ind w:right="82"/>
      </w:pPr>
      <w:r>
        <w:rPr>
          <w:rtl w:val="0"/>
        </w:rPr>
        <w:t>Balan</w:t>
      </w:r>
      <w:r>
        <w:rPr>
          <w:rtl w:val="0"/>
        </w:rPr>
        <w:t>ç</w:t>
      </w:r>
      <w:r>
        <w:rPr>
          <w:rtl w:val="0"/>
          <w:lang w:val="pt-PT"/>
        </w:rPr>
        <w:t>o Anual e Demonstra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Cont</w:t>
      </w:r>
      <w:r>
        <w:rPr>
          <w:rtl w:val="0"/>
        </w:rPr>
        <w:t>á</w:t>
      </w:r>
      <w:r>
        <w:rPr>
          <w:rtl w:val="0"/>
        </w:rPr>
        <w:t xml:space="preserve">beis;      </w:t>
      </w:r>
    </w:p>
    <w:p>
      <w:pPr>
        <w:pStyle w:val="Corpo"/>
        <w:numPr>
          <w:ilvl w:val="0"/>
          <w:numId w:val="2"/>
        </w:numPr>
        <w:spacing w:after="108" w:line="268" w:lineRule="auto"/>
        <w:ind w:right="42"/>
      </w:pPr>
      <w:r>
        <w:rPr>
          <w:i w:val="1"/>
          <w:iCs w:val="1"/>
          <w:u w:val="single" w:color="000000"/>
          <w:rtl w:val="0"/>
        </w:rPr>
        <w:t>Á</w:t>
      </w:r>
      <w:r>
        <w:rPr>
          <w:i w:val="1"/>
          <w:iCs w:val="1"/>
          <w:u w:val="single" w:color="000000"/>
          <w:rtl w:val="0"/>
          <w:lang w:val="it-IT"/>
        </w:rPr>
        <w:t>REA FISCAL</w:t>
      </w:r>
      <w:r>
        <w:rPr>
          <w:i w:val="1"/>
          <w:i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  <w:numPr>
          <w:ilvl w:val="1"/>
          <w:numId w:val="2"/>
        </w:numPr>
        <w:spacing w:after="85"/>
        <w:ind w:right="82"/>
        <w:rPr>
          <w:lang w:val="fr-FR"/>
        </w:rPr>
      </w:pPr>
      <w:r>
        <w:rPr>
          <w:rtl w:val="0"/>
          <w:lang w:val="fr-FR"/>
        </w:rPr>
        <w:t>Orienta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controle da aplica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dos dispositivos legais vigentes, sejam federais, estaduais ou municipais;    </w:t>
      </w:r>
    </w:p>
    <w:p>
      <w:pPr>
        <w:pStyle w:val="Corpo"/>
        <w:numPr>
          <w:ilvl w:val="1"/>
          <w:numId w:val="2"/>
        </w:numPr>
        <w:spacing w:after="85"/>
        <w:ind w:right="82"/>
        <w:rPr>
          <w:lang w:val="pt-PT"/>
        </w:rPr>
      </w:pPr>
      <w:r>
        <w:rPr>
          <w:rtl w:val="0"/>
          <w:lang w:val="pt-PT"/>
        </w:rPr>
        <w:t>Escritura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registros fiscais do IPI, ICMS, ISS e elabora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das guias de informa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e de recolhimento dos tributos devidos;    </w:t>
      </w:r>
    </w:p>
    <w:p>
      <w:pPr>
        <w:pStyle w:val="Corpo"/>
        <w:numPr>
          <w:ilvl w:val="1"/>
          <w:numId w:val="2"/>
        </w:numPr>
        <w:spacing w:after="87"/>
        <w:ind w:right="82"/>
        <w:rPr>
          <w:lang w:val="pt-PT"/>
        </w:rPr>
      </w:pPr>
      <w:r>
        <w:rPr>
          <w:rtl w:val="0"/>
          <w:lang w:val="pt-PT"/>
        </w:rPr>
        <w:t>Atendimento das demais exig</w:t>
      </w:r>
      <w:r>
        <w:rPr>
          <w:rtl w:val="0"/>
        </w:rPr>
        <w:t>ê</w:t>
      </w:r>
      <w:r>
        <w:rPr>
          <w:rtl w:val="0"/>
          <w:lang w:val="pt-PT"/>
        </w:rPr>
        <w:t>ncias previstas em atos normativos, bem como de eventuais procedimentos de fiscaliza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 tribut</w:t>
      </w:r>
      <w:r>
        <w:rPr>
          <w:rtl w:val="0"/>
        </w:rPr>
        <w:t>á</w:t>
      </w:r>
      <w:r>
        <w:rPr>
          <w:rtl w:val="0"/>
        </w:rPr>
        <w:t xml:space="preserve">ria.      </w:t>
      </w:r>
    </w:p>
    <w:p>
      <w:pPr>
        <w:pStyle w:val="Corpo"/>
        <w:numPr>
          <w:ilvl w:val="0"/>
          <w:numId w:val="2"/>
        </w:numPr>
        <w:spacing w:after="108" w:line="268" w:lineRule="auto"/>
        <w:ind w:right="42"/>
      </w:pPr>
      <w:r>
        <w:rPr>
          <w:i w:val="1"/>
          <w:iCs w:val="1"/>
          <w:u w:val="single" w:color="000000"/>
          <w:rtl w:val="0"/>
        </w:rPr>
        <w:t>Á</w:t>
      </w:r>
      <w:r>
        <w:rPr>
          <w:i w:val="1"/>
          <w:iCs w:val="1"/>
          <w:u w:val="single" w:color="000000"/>
          <w:rtl w:val="0"/>
          <w:lang w:val="it-IT"/>
        </w:rPr>
        <w:t>REA DO IMPOSTO DE RENDA PESSOA JUR</w:t>
      </w:r>
      <w:r>
        <w:rPr>
          <w:i w:val="1"/>
          <w:iCs w:val="1"/>
          <w:u w:val="single" w:color="000000"/>
          <w:rtl w:val="0"/>
        </w:rPr>
        <w:t>Í</w:t>
      </w:r>
      <w:r>
        <w:rPr>
          <w:i w:val="1"/>
          <w:iCs w:val="1"/>
          <w:u w:val="single" w:color="000000"/>
          <w:rtl w:val="0"/>
        </w:rPr>
        <w:t>DICA</w:t>
      </w:r>
      <w:r>
        <w:rPr>
          <w:i w:val="1"/>
          <w:i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  <w:numPr>
          <w:ilvl w:val="1"/>
          <w:numId w:val="2"/>
        </w:numPr>
        <w:spacing w:after="97"/>
        <w:ind w:right="82"/>
        <w:rPr>
          <w:lang w:val="fr-FR"/>
        </w:rPr>
      </w:pPr>
      <w:r>
        <w:rPr>
          <w:rtl w:val="0"/>
          <w:lang w:val="fr-FR"/>
        </w:rPr>
        <w:t>Orienta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controle de aplica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dos dispositivos legais vigentes;    </w:t>
      </w:r>
    </w:p>
    <w:p>
      <w:pPr>
        <w:pStyle w:val="Corpo"/>
        <w:numPr>
          <w:ilvl w:val="1"/>
          <w:numId w:val="2"/>
        </w:numPr>
        <w:spacing w:after="26"/>
        <w:ind w:right="82"/>
        <w:rPr>
          <w:lang w:val="pt-PT"/>
        </w:rPr>
      </w:pPr>
      <w:r>
        <w:rPr>
          <w:rtl w:val="0"/>
          <w:lang w:val="pt-PT"/>
        </w:rPr>
        <w:t>Elabora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declara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anual de rendimentos e documentos correlatos;    </w:t>
      </w:r>
    </w:p>
    <w:p>
      <w:pPr>
        <w:pStyle w:val="Corpo"/>
        <w:numPr>
          <w:ilvl w:val="1"/>
          <w:numId w:val="2"/>
        </w:numPr>
        <w:spacing w:after="85"/>
        <w:ind w:right="82"/>
        <w:rPr>
          <w:lang w:val="pt-PT"/>
        </w:rPr>
      </w:pPr>
      <w:r>
        <w:rPr>
          <w:rtl w:val="0"/>
          <w:lang w:val="pt-PT"/>
        </w:rPr>
        <w:t>Atendimento das demais exig</w:t>
      </w:r>
      <w:r>
        <w:rPr>
          <w:rtl w:val="0"/>
        </w:rPr>
        <w:t>ê</w:t>
      </w:r>
      <w:r>
        <w:rPr>
          <w:rtl w:val="0"/>
          <w:lang w:val="pt-PT"/>
        </w:rPr>
        <w:t>ncias previstas em atos normativos, bem como de eventuais procedimentos de fiscaliza</w:t>
      </w:r>
      <w:r>
        <w:rPr>
          <w:rtl w:val="0"/>
          <w:lang w:val="pt-PT"/>
        </w:rPr>
        <w:t>çã</w:t>
      </w:r>
      <w:r>
        <w:rPr>
          <w:rtl w:val="0"/>
        </w:rPr>
        <w:t xml:space="preserve">o.      </w:t>
      </w:r>
    </w:p>
    <w:p>
      <w:pPr>
        <w:pStyle w:val="Corpo"/>
        <w:numPr>
          <w:ilvl w:val="0"/>
          <w:numId w:val="2"/>
        </w:numPr>
        <w:spacing w:after="68" w:line="268" w:lineRule="auto"/>
        <w:ind w:right="42"/>
      </w:pPr>
      <w:r>
        <w:rPr>
          <w:i w:val="1"/>
          <w:iCs w:val="1"/>
          <w:u w:val="single" w:color="000000"/>
          <w:rtl w:val="0"/>
        </w:rPr>
        <w:t>Á</w:t>
      </w:r>
      <w:r>
        <w:rPr>
          <w:i w:val="1"/>
          <w:iCs w:val="1"/>
          <w:u w:val="single" w:color="000000"/>
          <w:rtl w:val="0"/>
        </w:rPr>
        <w:t>REA TRABALHISTA E PREVIDENCI</w:t>
      </w:r>
      <w:r>
        <w:rPr>
          <w:i w:val="1"/>
          <w:iCs w:val="1"/>
          <w:u w:val="single" w:color="000000"/>
          <w:rtl w:val="0"/>
        </w:rPr>
        <w:t>Á</w:t>
      </w:r>
      <w:r>
        <w:rPr>
          <w:i w:val="1"/>
          <w:iCs w:val="1"/>
          <w:u w:val="single" w:color="000000"/>
          <w:rtl w:val="0"/>
        </w:rPr>
        <w:t>RIA</w:t>
      </w:r>
      <w:r>
        <w:rPr>
          <w:i w:val="1"/>
          <w:iCs w:val="1"/>
          <w:rtl w:val="0"/>
        </w:rPr>
        <w:t xml:space="preserve"> </w:t>
      </w:r>
      <w:r>
        <w:rPr>
          <w:rtl w:val="0"/>
          <w:lang w:val="pt-PT"/>
        </w:rPr>
        <w:t xml:space="preserve">(Departamento Pessoal) A)   </w:t>
      </w:r>
    </w:p>
    <w:p>
      <w:pPr>
        <w:pStyle w:val="Corpo"/>
        <w:spacing w:after="88"/>
        <w:ind w:left="1443" w:right="82" w:hanging="10"/>
      </w:pPr>
      <w:r>
        <w:rPr>
          <w:rtl w:val="0"/>
          <w:lang w:val="fr-FR"/>
        </w:rPr>
        <w:t>Orienta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controle da aplica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preceitos da Consolida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das Leis do Trabalho, bem como aqueles atinentes </w:t>
      </w:r>
      <w:r>
        <w:rPr>
          <w:rtl w:val="0"/>
        </w:rPr>
        <w:t xml:space="preserve">à </w:t>
      </w:r>
      <w:r>
        <w:rPr>
          <w:rtl w:val="0"/>
        </w:rPr>
        <w:t>Previd</w:t>
      </w:r>
      <w:r>
        <w:rPr>
          <w:rtl w:val="0"/>
        </w:rPr>
        <w:t>ê</w:t>
      </w:r>
      <w:r>
        <w:rPr>
          <w:rtl w:val="0"/>
          <w:lang w:val="pt-PT"/>
        </w:rPr>
        <w:t>ncia Social, PIS, FGTS e outros aplic</w:t>
      </w:r>
      <w:r>
        <w:rPr>
          <w:rtl w:val="0"/>
        </w:rPr>
        <w:t>á</w:t>
      </w:r>
      <w:r>
        <w:rPr>
          <w:rtl w:val="0"/>
          <w:lang w:val="pt-PT"/>
        </w:rPr>
        <w:t xml:space="preserve">veis </w:t>
      </w:r>
      <w:r>
        <w:rPr>
          <w:rtl w:val="0"/>
        </w:rPr>
        <w:t>à</w:t>
      </w:r>
      <w:r>
        <w:rPr>
          <w:rtl w:val="0"/>
          <w:lang w:val="fr-FR"/>
        </w:rPr>
        <w:t>s rela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de emprego mantidas pela CONTRATANTE;    </w:t>
      </w:r>
    </w:p>
    <w:p>
      <w:pPr>
        <w:pStyle w:val="Corpo"/>
        <w:numPr>
          <w:ilvl w:val="1"/>
          <w:numId w:val="5"/>
        </w:numPr>
        <w:spacing w:after="99"/>
        <w:ind w:right="82"/>
        <w:rPr>
          <w:lang w:val="pt-PT"/>
        </w:rPr>
      </w:pPr>
      <w:r>
        <w:rPr>
          <w:rtl w:val="0"/>
          <w:lang w:val="pt-PT"/>
        </w:rPr>
        <w:t>Manuten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Registros de Empregados e servi</w:t>
      </w:r>
      <w:r>
        <w:rPr>
          <w:rtl w:val="0"/>
        </w:rPr>
        <w:t>ç</w:t>
      </w:r>
      <w:r>
        <w:rPr>
          <w:rtl w:val="0"/>
          <w:lang w:val="es-ES_tradnl"/>
        </w:rPr>
        <w:t xml:space="preserve">os correlatos;    </w:t>
      </w:r>
    </w:p>
    <w:p>
      <w:pPr>
        <w:pStyle w:val="Corpo"/>
        <w:numPr>
          <w:ilvl w:val="1"/>
          <w:numId w:val="4"/>
        </w:numPr>
        <w:spacing w:after="77"/>
        <w:ind w:right="82"/>
        <w:rPr>
          <w:lang w:val="pt-PT"/>
        </w:rPr>
      </w:pPr>
      <w:r>
        <w:rPr>
          <w:rtl w:val="0"/>
          <w:lang w:val="pt-PT"/>
        </w:rPr>
        <w:t>Elabora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Folha de Pagamento dos empregados e de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-Labore, bem como das guias de recolhimento dos encargos sociais e tributos afins;    </w:t>
      </w:r>
    </w:p>
    <w:p>
      <w:pPr>
        <w:pStyle w:val="Corpo"/>
        <w:spacing w:after="128" w:line="259" w:lineRule="auto"/>
        <w:ind w:left="867" w:firstLine="0"/>
        <w:jc w:val="left"/>
      </w:pPr>
      <w:r>
        <w:rPr>
          <w:rtl w:val="0"/>
        </w:rPr>
        <w:t xml:space="preserve">      </w:t>
      </w:r>
    </w:p>
    <w:p>
      <w:pPr>
        <w:pStyle w:val="heading 1"/>
        <w:ind w:left="127" w:hanging="10"/>
      </w:pPr>
      <w:r>
        <w:rPr>
          <w:rtl w:val="0"/>
          <w:lang w:val="pt-PT"/>
        </w:rPr>
        <w:t>CL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USULA SEGUNDA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DAS CONDI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DE EXECU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SERVI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 xml:space="preserve">OS      </w:t>
      </w:r>
    </w:p>
    <w:p>
      <w:pPr>
        <w:pStyle w:val="Corpo"/>
        <w:spacing w:after="0" w:line="259" w:lineRule="auto"/>
        <w:ind w:left="867" w:firstLine="0"/>
        <w:jc w:val="left"/>
      </w:pPr>
      <w:r>
        <w:rPr>
          <w:b w:val="1"/>
          <w:b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  <w:spacing w:after="27"/>
        <w:ind w:left="165" w:right="82" w:hanging="10"/>
      </w:pPr>
      <w:r>
        <w:rPr>
          <w:rtl w:val="0"/>
          <w:lang w:val="pt-PT"/>
        </w:rPr>
        <w:t>Os servi</w:t>
      </w:r>
      <w:r>
        <w:rPr>
          <w:rtl w:val="0"/>
        </w:rPr>
        <w:t>ç</w:t>
      </w:r>
      <w:r>
        <w:rPr>
          <w:rtl w:val="0"/>
          <w:lang w:val="pt-PT"/>
        </w:rPr>
        <w:t>os ser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executados nas depend</w:t>
      </w:r>
      <w:r>
        <w:rPr>
          <w:rtl w:val="0"/>
        </w:rPr>
        <w:t>ê</w:t>
      </w:r>
      <w:r>
        <w:rPr>
          <w:rtl w:val="0"/>
          <w:lang w:val="pt-PT"/>
        </w:rPr>
        <w:t>ncias da CONTRATADA, em obedi</w:t>
      </w:r>
      <w:r>
        <w:rPr>
          <w:rtl w:val="0"/>
        </w:rPr>
        <w:t>ê</w:t>
      </w:r>
      <w:r>
        <w:rPr>
          <w:rtl w:val="0"/>
          <w:lang w:val="es-ES_tradnl"/>
        </w:rPr>
        <w:t xml:space="preserve">ncia </w:t>
      </w:r>
      <w:r>
        <w:rPr>
          <w:rtl w:val="0"/>
        </w:rPr>
        <w:t>à</w:t>
      </w:r>
      <w:r>
        <w:rPr>
          <w:rtl w:val="0"/>
          <w:lang w:val="pt-PT"/>
        </w:rPr>
        <w:t>s seguintes condi</w:t>
      </w:r>
      <w:r>
        <w:rPr>
          <w:rtl w:val="0"/>
          <w:lang w:val="pt-PT"/>
        </w:rPr>
        <w:t>çõ</w:t>
      </w:r>
      <w:r>
        <w:rPr>
          <w:rtl w:val="0"/>
        </w:rPr>
        <w:t xml:space="preserve">es:      </w:t>
      </w:r>
    </w:p>
    <w:p>
      <w:pPr>
        <w:pStyle w:val="Corpo"/>
        <w:spacing w:after="108" w:line="268" w:lineRule="auto"/>
        <w:ind w:left="137" w:right="42" w:hanging="10"/>
      </w:pPr>
      <w:r>
        <w:rPr>
          <w:i w:val="1"/>
          <w:iCs w:val="1"/>
          <w:u w:val="single" w:color="000000"/>
          <w:rtl w:val="0"/>
        </w:rPr>
        <w:t>2.1.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u w:val="single" w:color="000000"/>
          <w:rtl w:val="0"/>
          <w:lang w:val="pt-PT"/>
        </w:rPr>
        <w:t>A documenta</w:t>
      </w:r>
      <w:r>
        <w:rPr>
          <w:i w:val="1"/>
          <w:iCs w:val="1"/>
          <w:u w:val="single" w:color="000000"/>
          <w:rtl w:val="0"/>
          <w:lang w:val="pt-PT"/>
        </w:rPr>
        <w:t>çã</w:t>
      </w:r>
      <w:r>
        <w:rPr>
          <w:i w:val="1"/>
          <w:iCs w:val="1"/>
          <w:u w:val="single" w:color="000000"/>
          <w:rtl w:val="0"/>
          <w:lang w:val="it-IT"/>
        </w:rPr>
        <w:t>o indispens</w:t>
      </w:r>
      <w:r>
        <w:rPr>
          <w:i w:val="1"/>
          <w:iCs w:val="1"/>
          <w:u w:val="single" w:color="000000"/>
          <w:rtl w:val="0"/>
        </w:rPr>
        <w:t>á</w:t>
      </w:r>
      <w:r>
        <w:rPr>
          <w:i w:val="1"/>
          <w:iCs w:val="1"/>
          <w:u w:val="single" w:color="000000"/>
          <w:rtl w:val="0"/>
          <w:lang w:val="pt-PT"/>
        </w:rPr>
        <w:t>vel para o desempenho dos servi</w:t>
      </w:r>
      <w:r>
        <w:rPr>
          <w:i w:val="1"/>
          <w:iCs w:val="1"/>
          <w:u w:val="single" w:color="000000"/>
          <w:rtl w:val="0"/>
        </w:rPr>
        <w:t>ç</w:t>
      </w:r>
      <w:r>
        <w:rPr>
          <w:i w:val="1"/>
          <w:iCs w:val="1"/>
          <w:u w:val="single" w:color="000000"/>
          <w:rtl w:val="0"/>
          <w:lang w:val="es-ES_tradnl"/>
        </w:rPr>
        <w:t>os arrolados na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u w:val="single" w:color="000000"/>
          <w:rtl w:val="0"/>
        </w:rPr>
        <w:t>Cl</w:t>
      </w:r>
      <w:r>
        <w:rPr>
          <w:i w:val="1"/>
          <w:iCs w:val="1"/>
          <w:u w:val="single" w:color="000000"/>
          <w:rtl w:val="0"/>
        </w:rPr>
        <w:t>á</w:t>
      </w:r>
      <w:r>
        <w:rPr>
          <w:i w:val="1"/>
          <w:iCs w:val="1"/>
          <w:u w:val="single" w:color="000000"/>
          <w:rtl w:val="0"/>
          <w:lang w:val="pt-PT"/>
        </w:rPr>
        <w:t>usula Primeira ser</w:t>
      </w:r>
      <w:r>
        <w:rPr>
          <w:i w:val="1"/>
          <w:iCs w:val="1"/>
          <w:u w:val="single" w:color="000000"/>
          <w:rtl w:val="0"/>
        </w:rPr>
        <w:t xml:space="preserve">á </w:t>
      </w:r>
      <w:r>
        <w:rPr>
          <w:i w:val="1"/>
          <w:iCs w:val="1"/>
          <w:u w:val="single" w:color="000000"/>
          <w:rtl w:val="0"/>
          <w:lang w:val="pt-PT"/>
        </w:rPr>
        <w:t>fornecida pela CONTRATANTE, consistindo,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u w:val="single" w:color="000000"/>
          <w:rtl w:val="0"/>
          <w:lang w:val="pt-PT"/>
        </w:rPr>
        <w:t>basicamente, em:</w:t>
      </w:r>
      <w:r>
        <w:rPr>
          <w:i w:val="1"/>
          <w:i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 xml:space="preserve">2.1.1. Boletim de caixa e documentos nele constantes. 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2.1.2. Extratos de todas as contas correntes banc</w:t>
      </w:r>
      <w:r>
        <w:rPr>
          <w:rtl w:val="0"/>
        </w:rPr>
        <w:t>á</w:t>
      </w:r>
      <w:r>
        <w:rPr>
          <w:rtl w:val="0"/>
          <w:lang w:val="pt-PT"/>
        </w:rPr>
        <w:t>rias, inclusive aplica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(formato OFX e PDF); e documentos relativos aos lan</w:t>
      </w:r>
      <w:r>
        <w:rPr>
          <w:rtl w:val="0"/>
        </w:rPr>
        <w:t>ç</w:t>
      </w:r>
      <w:r>
        <w:rPr>
          <w:rtl w:val="0"/>
          <w:lang w:val="pt-PT"/>
        </w:rPr>
        <w:t>amentos, tais como dep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sitos, c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pias de cheques, border</w:t>
      </w:r>
      <w:r>
        <w:rPr>
          <w:rtl w:val="0"/>
        </w:rPr>
        <w:t>ô</w:t>
      </w:r>
      <w:r>
        <w:rPr>
          <w:rtl w:val="0"/>
          <w:lang w:val="pt-PT"/>
        </w:rPr>
        <w:t>s de cobran</w:t>
      </w:r>
      <w:r>
        <w:rPr>
          <w:rtl w:val="0"/>
        </w:rPr>
        <w:t>ç</w:t>
      </w:r>
      <w:r>
        <w:rPr>
          <w:rtl w:val="0"/>
          <w:lang w:val="pt-PT"/>
        </w:rPr>
        <w:t>a, descontos, contratos de cr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dito, avisos de cr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ditos, 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bitos, etc, ou liberar um perfil de consulta para o contador respons</w:t>
      </w:r>
      <w:r>
        <w:rPr>
          <w:rtl w:val="0"/>
        </w:rPr>
        <w:t>á</w:t>
      </w:r>
      <w:r>
        <w:rPr>
          <w:rtl w:val="0"/>
          <w:lang w:val="pt-PT"/>
        </w:rPr>
        <w:t>vel do escrit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rio fazer a baixa dos extratos e documentos.       </w:t>
      </w:r>
    </w:p>
    <w:p>
      <w:pPr>
        <w:pStyle w:val="Corpo"/>
        <w:spacing w:after="27"/>
        <w:ind w:left="165" w:right="82" w:hanging="10"/>
      </w:pPr>
      <w:r>
        <w:rPr>
          <w:rtl w:val="0"/>
          <w:lang w:val="pt-PT"/>
        </w:rPr>
        <w:t>2.1.3. Notas fiscais de compra (entradas) e de venda (sa</w:t>
      </w:r>
      <w:r>
        <w:rPr>
          <w:rtl w:val="0"/>
        </w:rPr>
        <w:t>í</w:t>
      </w:r>
      <w:r>
        <w:rPr>
          <w:rtl w:val="0"/>
          <w:lang w:val="pt-PT"/>
        </w:rPr>
        <w:t>das), bem como comunica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de seu eventual cancelamento.      </w:t>
      </w:r>
    </w:p>
    <w:p>
      <w:pPr>
        <w:pStyle w:val="Corpo"/>
        <w:spacing w:after="28"/>
        <w:ind w:left="165" w:right="82" w:hanging="10"/>
      </w:pPr>
      <w:r>
        <w:rPr>
          <w:rtl w:val="0"/>
          <w:lang w:val="pt-PT"/>
        </w:rPr>
        <w:t>2.1.4. Controle de frequ</w:t>
      </w:r>
      <w:r>
        <w:rPr>
          <w:rtl w:val="0"/>
        </w:rPr>
        <w:t>ê</w:t>
      </w:r>
      <w:r>
        <w:rPr>
          <w:rtl w:val="0"/>
          <w:lang w:val="pt-PT"/>
        </w:rPr>
        <w:t>ncia dos empregados e eventual comunica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para concess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f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rias, admiss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ou rescis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contratual, bem como corre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salariais espont</w:t>
      </w:r>
      <w:r>
        <w:rPr>
          <w:rtl w:val="0"/>
        </w:rPr>
        <w:t>â</w:t>
      </w:r>
      <w:r>
        <w:rPr>
          <w:rtl w:val="0"/>
        </w:rPr>
        <w:t xml:space="preserve">neas;   </w:t>
      </w:r>
    </w:p>
    <w:p>
      <w:pPr>
        <w:pStyle w:val="Corpo"/>
        <w:spacing w:after="27"/>
        <w:ind w:left="165" w:right="82" w:hanging="10"/>
      </w:pPr>
      <w:r>
        <w:rPr>
          <w:rtl w:val="0"/>
          <w:lang w:val="pt-PT"/>
        </w:rPr>
        <w:t>2.1.5 Para a consecu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servi</w:t>
      </w:r>
      <w:r>
        <w:rPr>
          <w:rtl w:val="0"/>
        </w:rPr>
        <w:t>ç</w:t>
      </w:r>
      <w:r>
        <w:rPr>
          <w:rtl w:val="0"/>
          <w:lang w:val="es-ES_tradnl"/>
        </w:rPr>
        <w:t xml:space="preserve">os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necess</w:t>
      </w:r>
      <w:r>
        <w:rPr>
          <w:rtl w:val="0"/>
        </w:rPr>
        <w:t>á</w:t>
      </w:r>
      <w:r>
        <w:rPr>
          <w:rtl w:val="0"/>
          <w:lang w:val="pt-PT"/>
        </w:rPr>
        <w:t>rio que o CONTRATANTE tenha um Certificado Digital do tipo e-CNPJ, A1, v</w:t>
      </w:r>
      <w:r>
        <w:rPr>
          <w:rtl w:val="0"/>
        </w:rPr>
        <w:t>á</w:t>
      </w:r>
      <w:r>
        <w:rPr>
          <w:rtl w:val="0"/>
        </w:rPr>
        <w:t xml:space="preserve">lido.     </w:t>
      </w:r>
    </w:p>
    <w:p>
      <w:pPr>
        <w:pStyle w:val="Corpo"/>
        <w:ind w:left="165" w:right="82" w:hanging="10"/>
      </w:pPr>
      <w:r>
        <w:rPr>
          <w:rtl w:val="0"/>
        </w:rPr>
        <w:t>2.1.6 Dever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fazer uso do e-mail informado </w:t>
      </w:r>
      <w:r>
        <w:rPr>
          <w:rtl w:val="0"/>
        </w:rPr>
        <w:t xml:space="preserve">à </w:t>
      </w:r>
      <w:r>
        <w:rPr>
          <w:rtl w:val="0"/>
          <w:lang w:val="pt-PT"/>
        </w:rPr>
        <w:t>contabilidade e/ou fazer o download do aplicativo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prio da contabilidade para realizar a baixa dos documentos enviados pela contabilidade.     </w:t>
      </w:r>
    </w:p>
    <w:p>
      <w:pPr>
        <w:pStyle w:val="Corpo"/>
        <w:spacing w:after="27"/>
        <w:ind w:left="165" w:right="82" w:hanging="10"/>
      </w:pPr>
      <w:r>
        <w:rPr>
          <w:rtl w:val="0"/>
          <w:lang w:val="pt-PT"/>
        </w:rPr>
        <w:t>2.1.7 Liberar acesso de consulta ou enviar mensalmente os informes das plataformas digitais e emissores autom</w:t>
      </w:r>
      <w:r>
        <w:rPr>
          <w:rtl w:val="0"/>
        </w:rPr>
        <w:t>á</w:t>
      </w:r>
      <w:r>
        <w:rPr>
          <w:rtl w:val="0"/>
          <w:lang w:val="pt-PT"/>
        </w:rPr>
        <w:t xml:space="preserve">ticos de Notas Fiscais.     </w:t>
      </w:r>
    </w:p>
    <w:p>
      <w:pPr>
        <w:pStyle w:val="Corpo"/>
        <w:spacing w:after="31" w:line="268" w:lineRule="auto"/>
        <w:ind w:left="137" w:right="42" w:hanging="10"/>
      </w:pPr>
      <w:r>
        <w:rPr>
          <w:i w:val="1"/>
          <w:iCs w:val="1"/>
          <w:u w:val="single" w:color="000000"/>
          <w:rtl w:val="0"/>
        </w:rPr>
        <w:t>2.2.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u w:val="single" w:color="000000"/>
          <w:rtl w:val="0"/>
          <w:lang w:val="pt-PT"/>
        </w:rPr>
        <w:t>A documenta</w:t>
      </w:r>
      <w:r>
        <w:rPr>
          <w:i w:val="1"/>
          <w:iCs w:val="1"/>
          <w:u w:val="single" w:color="000000"/>
          <w:rtl w:val="0"/>
          <w:lang w:val="pt-PT"/>
        </w:rPr>
        <w:t>çã</w:t>
      </w:r>
      <w:r>
        <w:rPr>
          <w:i w:val="1"/>
          <w:iCs w:val="1"/>
          <w:u w:val="single" w:color="000000"/>
          <w:rtl w:val="0"/>
          <w:lang w:val="pt-PT"/>
        </w:rPr>
        <w:t>o dever</w:t>
      </w:r>
      <w:r>
        <w:rPr>
          <w:i w:val="1"/>
          <w:iCs w:val="1"/>
          <w:u w:val="single" w:color="000000"/>
          <w:rtl w:val="0"/>
        </w:rPr>
        <w:t xml:space="preserve">á </w:t>
      </w:r>
      <w:r>
        <w:rPr>
          <w:i w:val="1"/>
          <w:iCs w:val="1"/>
          <w:u w:val="single" w:color="000000"/>
          <w:rtl w:val="0"/>
          <w:lang w:val="pt-PT"/>
        </w:rPr>
        <w:t>ser enviada pela CONTRATANTE de forma completa e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u w:val="single" w:color="000000"/>
          <w:rtl w:val="0"/>
        </w:rPr>
        <w:t>em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u w:val="single" w:color="000000"/>
          <w:rtl w:val="0"/>
          <w:lang w:val="pt-PT"/>
        </w:rPr>
        <w:t>boa ordem nos seguintes prazos:</w:t>
      </w:r>
      <w:r>
        <w:rPr>
          <w:i w:val="1"/>
          <w:i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  <w:spacing w:after="25"/>
        <w:ind w:left="165" w:right="82" w:hanging="10"/>
      </w:pPr>
      <w:r>
        <w:rPr>
          <w:rtl w:val="0"/>
        </w:rPr>
        <w:t>2.2.1. At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5 (cinco) dias ap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 o encerramento do m</w:t>
      </w:r>
      <w:r>
        <w:rPr>
          <w:rtl w:val="0"/>
        </w:rPr>
        <w:t>ê</w:t>
      </w:r>
      <w:r>
        <w:rPr>
          <w:rtl w:val="0"/>
          <w:lang w:val="pt-PT"/>
        </w:rPr>
        <w:t xml:space="preserve">s, os documentos relacionados nos itens 2.1.1 e 2.1.2, acima.      </w:t>
      </w:r>
    </w:p>
    <w:p>
      <w:pPr>
        <w:pStyle w:val="Corpo"/>
        <w:spacing w:after="28"/>
        <w:ind w:left="165" w:right="82" w:hanging="10"/>
      </w:pPr>
      <w:r>
        <w:rPr>
          <w:rtl w:val="0"/>
          <w:lang w:val="pt-PT"/>
        </w:rPr>
        <w:t xml:space="preserve">2.2.2. Semanalmente, os documentos mencionados no item 2.1.3 acima, sendo que os relativos </w:t>
      </w:r>
      <w:r>
        <w:rPr>
          <w:rtl w:val="0"/>
        </w:rPr>
        <w:t>à ú</w:t>
      </w:r>
      <w:r>
        <w:rPr>
          <w:rtl w:val="0"/>
          <w:lang w:val="pt-PT"/>
        </w:rPr>
        <w:t>ltima semana do m</w:t>
      </w:r>
      <w:r>
        <w:rPr>
          <w:rtl w:val="0"/>
        </w:rPr>
        <w:t>ê</w:t>
      </w:r>
      <w:r>
        <w:rPr>
          <w:rtl w:val="0"/>
          <w:lang w:val="pt-PT"/>
        </w:rPr>
        <w:t>s, no 1</w:t>
      </w:r>
      <w:r>
        <w:rPr>
          <w:rtl w:val="0"/>
          <w:lang w:val="it-IT"/>
        </w:rPr>
        <w:t xml:space="preserve">° </w:t>
      </w:r>
      <w:r>
        <w:rPr>
          <w:rtl w:val="0"/>
          <w:lang w:val="pt-PT"/>
        </w:rPr>
        <w:t xml:space="preserve">(primeiro) dia </w:t>
      </w:r>
      <w:r>
        <w:rPr>
          <w:rtl w:val="0"/>
        </w:rPr>
        <w:t>ú</w:t>
      </w:r>
      <w:r>
        <w:rPr>
          <w:rtl w:val="0"/>
          <w:lang w:val="pt-PT"/>
        </w:rPr>
        <w:t>til do m</w:t>
      </w:r>
      <w:r>
        <w:rPr>
          <w:rtl w:val="0"/>
        </w:rPr>
        <w:t>ê</w:t>
      </w:r>
      <w:r>
        <w:rPr>
          <w:rtl w:val="0"/>
          <w:lang w:val="pt-PT"/>
        </w:rPr>
        <w:t xml:space="preserve">s seguinte.      </w:t>
      </w:r>
    </w:p>
    <w:p>
      <w:pPr>
        <w:pStyle w:val="Corpo"/>
        <w:spacing w:after="27"/>
        <w:ind w:left="165" w:right="82" w:hanging="10"/>
      </w:pPr>
      <w:r>
        <w:rPr>
          <w:rtl w:val="0"/>
        </w:rPr>
        <w:t>2.2.3. At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o dia 25 do m</w:t>
      </w:r>
      <w:r>
        <w:rPr>
          <w:rtl w:val="0"/>
        </w:rPr>
        <w:t>ê</w:t>
      </w:r>
      <w:r>
        <w:rPr>
          <w:rtl w:val="0"/>
          <w:lang w:val="pt-PT"/>
        </w:rPr>
        <w:t>s de refer</w:t>
      </w:r>
      <w:r>
        <w:rPr>
          <w:rtl w:val="0"/>
        </w:rPr>
        <w:t>ê</w:t>
      </w:r>
      <w:r>
        <w:rPr>
          <w:rtl w:val="0"/>
          <w:lang w:val="pt-PT"/>
        </w:rPr>
        <w:t>ncia quando se tratar dos documentos do item 2.1.4, para elabora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da folha de pagamento;      </w:t>
      </w:r>
    </w:p>
    <w:p>
      <w:pPr>
        <w:pStyle w:val="Corpo"/>
        <w:ind w:left="165" w:right="82" w:hanging="10"/>
      </w:pPr>
      <w:r>
        <w:rPr>
          <w:rtl w:val="0"/>
        </w:rPr>
        <w:t>2.2.4. No m</w:t>
      </w:r>
      <w:r>
        <w:rPr>
          <w:rtl w:val="0"/>
        </w:rPr>
        <w:t>í</w:t>
      </w:r>
      <w:r>
        <w:rPr>
          <w:rtl w:val="0"/>
          <w:lang w:val="pt-PT"/>
        </w:rPr>
        <w:t xml:space="preserve">nimo, 48 (quarenta e oito) horas (de dias </w:t>
      </w:r>
      <w:r>
        <w:rPr>
          <w:rtl w:val="0"/>
        </w:rPr>
        <w:t>ú</w:t>
      </w:r>
      <w:r>
        <w:rPr>
          <w:rtl w:val="0"/>
          <w:lang w:val="pt-PT"/>
        </w:rPr>
        <w:t>teis) antes, a comunica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para da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aviso de f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rias e aviso pr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vio de rescis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contratual de empregados acompanhada do Registro de Empregados.      </w:t>
      </w:r>
    </w:p>
    <w:p>
      <w:pPr>
        <w:pStyle w:val="Corpo"/>
        <w:spacing w:after="15" w:line="268" w:lineRule="auto"/>
        <w:ind w:left="137" w:right="42" w:hanging="10"/>
      </w:pPr>
      <w:r>
        <w:rPr>
          <w:i w:val="1"/>
          <w:iCs w:val="1"/>
          <w:u w:val="single" w:color="000000"/>
          <w:rtl w:val="0"/>
        </w:rPr>
        <w:t>2.3.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u w:val="single" w:color="000000"/>
          <w:rtl w:val="0"/>
          <w:lang w:val="pt-PT"/>
        </w:rPr>
        <w:t>A CONTRATADA compromete-se a cumprir todos os prazos estabelecidos na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u w:val="single" w:color="000000"/>
          <w:rtl w:val="0"/>
          <w:lang w:val="pt-PT"/>
        </w:rPr>
        <w:t>legisla</w:t>
      </w:r>
      <w:r>
        <w:rPr>
          <w:i w:val="1"/>
          <w:iCs w:val="1"/>
          <w:u w:val="single" w:color="000000"/>
          <w:rtl w:val="0"/>
          <w:lang w:val="pt-PT"/>
        </w:rPr>
        <w:t>çã</w:t>
      </w:r>
      <w:r>
        <w:rPr>
          <w:i w:val="1"/>
          <w:iCs w:val="1"/>
          <w:u w:val="single" w:color="000000"/>
          <w:rtl w:val="0"/>
          <w:lang w:val="pt-PT"/>
        </w:rPr>
        <w:t>o de reg</w:t>
      </w:r>
      <w:r>
        <w:rPr>
          <w:i w:val="1"/>
          <w:iCs w:val="1"/>
          <w:u w:val="single" w:color="000000"/>
          <w:rtl w:val="0"/>
        </w:rPr>
        <w:t>ê</w:t>
      </w:r>
      <w:r>
        <w:rPr>
          <w:i w:val="1"/>
          <w:iCs w:val="1"/>
          <w:u w:val="single" w:color="000000"/>
          <w:rtl w:val="0"/>
          <w:lang w:val="pt-PT"/>
        </w:rPr>
        <w:t>ncia quanto aos servi</w:t>
      </w:r>
      <w:r>
        <w:rPr>
          <w:i w:val="1"/>
          <w:iCs w:val="1"/>
          <w:u w:val="single" w:color="000000"/>
          <w:rtl w:val="0"/>
        </w:rPr>
        <w:t>ç</w:t>
      </w:r>
      <w:r>
        <w:rPr>
          <w:i w:val="1"/>
          <w:iCs w:val="1"/>
          <w:u w:val="single" w:color="000000"/>
          <w:rtl w:val="0"/>
          <w:lang w:val="pt-PT"/>
        </w:rPr>
        <w:t>os contratados, especificando-se,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u w:val="single" w:color="000000"/>
          <w:rtl w:val="0"/>
        </w:rPr>
        <w:t>por</w:t>
      </w:r>
      <w:r>
        <w:rPr>
          <w:i w:val="1"/>
          <w:iCs w:val="1"/>
          <w:u w:val="single" w:color="000000"/>
          <w:rtl w:val="0"/>
          <w:lang w:val="fr-FR"/>
        </w:rPr>
        <w:t>é</w:t>
      </w:r>
      <w:r>
        <w:rPr>
          <w:i w:val="1"/>
          <w:iCs w:val="1"/>
          <w:u w:val="single" w:color="000000"/>
          <w:rtl w:val="0"/>
          <w:lang w:val="pt-PT"/>
        </w:rPr>
        <w:t>m, os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u w:val="single" w:color="000000"/>
          <w:rtl w:val="0"/>
          <w:lang w:val="pt-PT"/>
        </w:rPr>
        <w:t>prazos abaixo:</w:t>
      </w:r>
      <w:r>
        <w:rPr>
          <w:i w:val="1"/>
          <w:i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 xml:space="preserve">2.3.1. A entrega das guias de recolhimento de tributos e encargos trabalhistas </w:t>
      </w:r>
      <w:r>
        <w:rPr>
          <w:rtl w:val="0"/>
        </w:rPr>
        <w:t xml:space="preserve">à </w:t>
      </w:r>
      <w:r>
        <w:rPr>
          <w:rtl w:val="0"/>
          <w:lang w:val="pt-PT"/>
        </w:rPr>
        <w:t>CONTRATANTE far-se-</w:t>
      </w:r>
      <w:r>
        <w:rPr>
          <w:rtl w:val="0"/>
        </w:rPr>
        <w:t xml:space="preserve">á </w:t>
      </w:r>
      <w:r>
        <w:rPr>
          <w:rtl w:val="0"/>
          <w:lang w:val="pt-PT"/>
        </w:rPr>
        <w:t>com anteced</w:t>
      </w:r>
      <w:r>
        <w:rPr>
          <w:rtl w:val="0"/>
        </w:rPr>
        <w:t>ê</w:t>
      </w:r>
      <w:r>
        <w:rPr>
          <w:rtl w:val="0"/>
          <w:lang w:val="pt-PT"/>
        </w:rPr>
        <w:t>ncia de at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2 (dois) dias do vencimento da obriga</w:t>
      </w:r>
      <w:r>
        <w:rPr>
          <w:rtl w:val="0"/>
          <w:lang w:val="pt-PT"/>
        </w:rPr>
        <w:t>çã</w:t>
      </w:r>
      <w:r>
        <w:rPr>
          <w:rtl w:val="0"/>
        </w:rPr>
        <w:t xml:space="preserve">o. 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2.3.2. A entrega da Folha de Pagamento, recibos de pagamento salarial, de f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rias e demais obriga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trabalhistas far-se-</w:t>
      </w:r>
      <w:r>
        <w:rPr>
          <w:rtl w:val="0"/>
        </w:rPr>
        <w:t xml:space="preserve">á </w:t>
      </w:r>
      <w:r>
        <w:rPr>
          <w:rtl w:val="0"/>
        </w:rPr>
        <w:t>at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72 (setenta e duas) horas </w:t>
      </w:r>
      <w:r>
        <w:rPr>
          <w:rtl w:val="0"/>
        </w:rPr>
        <w:t>ú</w:t>
      </w:r>
      <w:r>
        <w:rPr>
          <w:rtl w:val="0"/>
          <w:lang w:val="pt-PT"/>
        </w:rPr>
        <w:t>teis ap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s o recebimento dos documentos mencionados no item 2.1.4.      </w:t>
      </w:r>
    </w:p>
    <w:p>
      <w:pPr>
        <w:pStyle w:val="Corpo"/>
        <w:spacing w:after="27"/>
        <w:ind w:left="165" w:right="82" w:hanging="10"/>
      </w:pPr>
      <w:r>
        <w:rPr>
          <w:rtl w:val="0"/>
          <w:lang w:val="pt-PT"/>
        </w:rPr>
        <w:t>2.3.3. A entrega de Balancete far-se-</w:t>
      </w:r>
      <w:r>
        <w:rPr>
          <w:rtl w:val="0"/>
        </w:rPr>
        <w:t xml:space="preserve">á </w:t>
      </w:r>
      <w:r>
        <w:rPr>
          <w:rtl w:val="0"/>
        </w:rPr>
        <w:t>at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o dia 20 do 2</w:t>
      </w:r>
      <w:r>
        <w:rPr>
          <w:rtl w:val="0"/>
          <w:lang w:val="it-IT"/>
        </w:rPr>
        <w:t xml:space="preserve">° </w:t>
      </w:r>
      <w:r>
        <w:rPr>
          <w:rtl w:val="0"/>
          <w:lang w:val="pt-PT"/>
        </w:rPr>
        <w:t>(segundo) m</w:t>
      </w:r>
      <w:r>
        <w:rPr>
          <w:rtl w:val="0"/>
        </w:rPr>
        <w:t>ê</w:t>
      </w:r>
      <w:r>
        <w:rPr>
          <w:rtl w:val="0"/>
          <w:lang w:val="pt-PT"/>
        </w:rPr>
        <w:t>s subsequente ao per</w:t>
      </w:r>
      <w:r>
        <w:rPr>
          <w:rtl w:val="0"/>
        </w:rPr>
        <w:t>í</w:t>
      </w:r>
      <w:r>
        <w:rPr>
          <w:rtl w:val="0"/>
          <w:lang w:val="it-IT"/>
        </w:rPr>
        <w:t xml:space="preserve">odo a que se referir. 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2.3.4. A entrega do Balan</w:t>
      </w:r>
      <w:r>
        <w:rPr>
          <w:rtl w:val="0"/>
        </w:rPr>
        <w:t>ç</w:t>
      </w:r>
      <w:r>
        <w:rPr>
          <w:rtl w:val="0"/>
          <w:lang w:val="pt-PT"/>
        </w:rPr>
        <w:t>o Anual far-se-</w:t>
      </w:r>
      <w:r>
        <w:rPr>
          <w:rtl w:val="0"/>
        </w:rPr>
        <w:t xml:space="preserve">á </w:t>
      </w:r>
      <w:r>
        <w:rPr>
          <w:rtl w:val="0"/>
        </w:rPr>
        <w:t>at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30 (trinta) dias ap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 a entrega de todos os dados necess</w:t>
      </w:r>
      <w:r>
        <w:rPr>
          <w:rtl w:val="0"/>
        </w:rPr>
        <w:t>á</w:t>
      </w:r>
      <w:r>
        <w:rPr>
          <w:rtl w:val="0"/>
          <w:lang w:val="pt-PT"/>
        </w:rPr>
        <w:t xml:space="preserve">rios </w:t>
      </w:r>
      <w:r>
        <w:rPr>
          <w:rtl w:val="0"/>
        </w:rPr>
        <w:t xml:space="preserve">à </w:t>
      </w:r>
      <w:r>
        <w:rPr>
          <w:rtl w:val="0"/>
          <w:lang w:val="pt-PT"/>
        </w:rPr>
        <w:t>sua elabora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principalmente o Invent</w:t>
      </w:r>
      <w:r>
        <w:rPr>
          <w:rtl w:val="0"/>
        </w:rPr>
        <w:t>á</w:t>
      </w:r>
      <w:r>
        <w:rPr>
          <w:rtl w:val="0"/>
          <w:lang w:val="pt-PT"/>
        </w:rPr>
        <w:t>rio Anual de Estoques, por escrito, cuja execu</w:t>
      </w:r>
      <w:r>
        <w:rPr>
          <w:rtl w:val="0"/>
          <w:lang w:val="pt-PT"/>
        </w:rPr>
        <w:t>çã</w:t>
      </w:r>
      <w:r>
        <w:rPr>
          <w:rtl w:val="0"/>
        </w:rPr>
        <w:t xml:space="preserve">o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de responsabilidade da CONTRATANTE.      </w:t>
      </w:r>
    </w:p>
    <w:p>
      <w:pPr>
        <w:pStyle w:val="Corpo"/>
        <w:spacing w:after="108" w:line="268" w:lineRule="auto"/>
        <w:ind w:left="137" w:right="42" w:hanging="10"/>
      </w:pPr>
      <w:r>
        <w:rPr>
          <w:i w:val="1"/>
          <w:iCs w:val="1"/>
          <w:u w:val="single" w:color="000000"/>
          <w:rtl w:val="0"/>
        </w:rPr>
        <w:t>2.4.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u w:val="single" w:color="000000"/>
          <w:rtl w:val="0"/>
          <w:lang w:val="pt-PT"/>
        </w:rPr>
        <w:t>A remessa de documentos entre os contratantes dever</w:t>
      </w:r>
      <w:r>
        <w:rPr>
          <w:i w:val="1"/>
          <w:iCs w:val="1"/>
          <w:u w:val="single" w:color="000000"/>
          <w:rtl w:val="0"/>
        </w:rPr>
        <w:t xml:space="preserve">á </w:t>
      </w:r>
      <w:r>
        <w:rPr>
          <w:i w:val="1"/>
          <w:iCs w:val="1"/>
          <w:u w:val="single" w:color="000000"/>
          <w:rtl w:val="0"/>
          <w:lang w:val="pt-PT"/>
        </w:rPr>
        <w:t>ser feita sempre sob</w:t>
      </w:r>
      <w:r>
        <w:rPr>
          <w:i w:val="1"/>
          <w:iCs w:val="1"/>
          <w:rtl w:val="0"/>
        </w:rPr>
        <w:t xml:space="preserve"> </w:t>
      </w:r>
      <w:r>
        <w:rPr>
          <w:i w:val="1"/>
          <w:iCs w:val="1"/>
          <w:u w:val="single" w:color="000000"/>
          <w:rtl w:val="0"/>
          <w:lang w:val="pt-PT"/>
        </w:rPr>
        <w:t>protocolo.</w:t>
      </w:r>
      <w:r>
        <w:rPr>
          <w:i w:val="1"/>
          <w:i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  <w:spacing w:after="195" w:line="259" w:lineRule="auto"/>
        <w:ind w:left="867" w:firstLine="0"/>
        <w:jc w:val="left"/>
      </w:pPr>
      <w:r>
        <w:rPr>
          <w:i w:val="1"/>
          <w:i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heading 1"/>
        <w:ind w:left="127" w:hanging="10"/>
      </w:pPr>
      <w:r>
        <w:rPr>
          <w:rtl w:val="0"/>
          <w:lang w:val="pt-PT"/>
        </w:rPr>
        <w:t>CL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USULA TERCEIRA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 xml:space="preserve">DOS DEVERES DA CONTRATADA      </w:t>
      </w:r>
    </w:p>
    <w:p>
      <w:pPr>
        <w:pStyle w:val="Corpo"/>
        <w:spacing w:after="0" w:line="259" w:lineRule="auto"/>
        <w:ind w:left="867" w:firstLine="0"/>
        <w:jc w:val="left"/>
      </w:pPr>
      <w:r>
        <w:rPr>
          <w:b w:val="1"/>
          <w:b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  <w:spacing w:after="31"/>
        <w:ind w:left="165" w:right="82" w:hanging="10"/>
      </w:pPr>
      <w:r>
        <w:rPr>
          <w:rtl w:val="0"/>
          <w:lang w:val="pt-PT"/>
        </w:rPr>
        <w:t>3.1. A CONTRATADA desempenhar</w:t>
      </w:r>
      <w:r>
        <w:rPr>
          <w:rtl w:val="0"/>
        </w:rPr>
        <w:t xml:space="preserve">á </w:t>
      </w:r>
      <w:r>
        <w:rPr>
          <w:rtl w:val="0"/>
          <w:lang w:val="pt-PT"/>
        </w:rPr>
        <w:t>os servi</w:t>
      </w:r>
      <w:r>
        <w:rPr>
          <w:rtl w:val="0"/>
        </w:rPr>
        <w:t>ç</w:t>
      </w:r>
      <w:r>
        <w:rPr>
          <w:rtl w:val="0"/>
          <w:lang w:val="pt-PT"/>
        </w:rPr>
        <w:t>os enumerados na Cl</w:t>
      </w:r>
      <w:r>
        <w:rPr>
          <w:rtl w:val="0"/>
        </w:rPr>
        <w:t>á</w:t>
      </w:r>
      <w:r>
        <w:rPr>
          <w:rtl w:val="0"/>
          <w:lang w:val="pt-PT"/>
        </w:rPr>
        <w:t>usula Primeira com todo zelo, dilig</w:t>
      </w:r>
      <w:r>
        <w:rPr>
          <w:rtl w:val="0"/>
        </w:rPr>
        <w:t>ê</w:t>
      </w:r>
      <w:r>
        <w:rPr>
          <w:rtl w:val="0"/>
          <w:lang w:val="pt-PT"/>
        </w:rPr>
        <w:t>ncia e honestidade, observada a legisla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vigente, resguardando os interesses da CONTRATANTE, sem preju</w:t>
      </w:r>
      <w:r>
        <w:rPr>
          <w:rtl w:val="0"/>
        </w:rPr>
        <w:t>í</w:t>
      </w:r>
      <w:r>
        <w:rPr>
          <w:rtl w:val="0"/>
          <w:lang w:val="pt-PT"/>
        </w:rPr>
        <w:t>zo da dignidade e independ</w:t>
      </w:r>
      <w:r>
        <w:rPr>
          <w:rtl w:val="0"/>
        </w:rPr>
        <w:t>ê</w:t>
      </w:r>
      <w:r>
        <w:rPr>
          <w:rtl w:val="0"/>
          <w:lang w:val="es-ES_tradnl"/>
        </w:rPr>
        <w:t xml:space="preserve">ncia </w:t>
      </w:r>
    </w:p>
    <w:p>
      <w:pPr>
        <w:pStyle w:val="Corpo"/>
        <w:spacing w:after="39"/>
        <w:ind w:left="165" w:right="82" w:hanging="10"/>
      </w:pPr>
      <w:r>
        <w:rPr>
          <w:rtl w:val="0"/>
          <w:lang w:val="pt-PT"/>
        </w:rPr>
        <w:t xml:space="preserve">profissionais, sujeitando-se, ainda, </w:t>
      </w:r>
      <w:r>
        <w:rPr>
          <w:rtl w:val="0"/>
        </w:rPr>
        <w:t>à</w:t>
      </w:r>
      <w:r>
        <w:rPr>
          <w:rtl w:val="0"/>
          <w:lang w:val="pt-PT"/>
        </w:rPr>
        <w:t>s normas do C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digo de 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tica Profissional do   </w:t>
      </w:r>
    </w:p>
    <w:p>
      <w:pPr>
        <w:pStyle w:val="Corpo"/>
        <w:spacing w:line="332" w:lineRule="auto"/>
        <w:ind w:left="165" w:right="82" w:hanging="10"/>
      </w:pPr>
      <w:r>
        <w:rPr>
          <w:rtl w:val="0"/>
          <w:lang w:val="pt-PT"/>
        </w:rPr>
        <w:t>Contabilista, aprovado pela Resolu</w:t>
      </w:r>
      <w:r>
        <w:rPr>
          <w:rtl w:val="0"/>
          <w:lang w:val="pt-PT"/>
        </w:rPr>
        <w:t>çã</w:t>
      </w:r>
      <w:r>
        <w:rPr>
          <w:rtl w:val="0"/>
        </w:rPr>
        <w:t>o n</w:t>
      </w:r>
      <w:r>
        <w:rPr>
          <w:rtl w:val="0"/>
          <w:lang w:val="it-IT"/>
        </w:rPr>
        <w:t xml:space="preserve">° </w:t>
      </w:r>
      <w:r>
        <w:rPr>
          <w:rtl w:val="0"/>
          <w:lang w:val="pt-PT"/>
        </w:rPr>
        <w:t xml:space="preserve">803- 96 do Conselho Federal de   Contabilidade.      </w:t>
      </w:r>
    </w:p>
    <w:p>
      <w:pPr>
        <w:pStyle w:val="Corpo"/>
        <w:spacing w:after="28"/>
        <w:ind w:left="165" w:right="82" w:hanging="10"/>
      </w:pPr>
      <w:r>
        <w:rPr>
          <w:rtl w:val="0"/>
          <w:lang w:val="pt-PT"/>
        </w:rPr>
        <w:t>3.2. Responsabilizar-se-</w:t>
      </w:r>
      <w:r>
        <w:rPr>
          <w:rtl w:val="0"/>
        </w:rPr>
        <w:t xml:space="preserve">á </w:t>
      </w:r>
      <w:r>
        <w:rPr>
          <w:rtl w:val="0"/>
          <w:lang w:val="pt-PT"/>
        </w:rPr>
        <w:t>a CONTRATADA por todos os prepostos que atuarem nos servi</w:t>
      </w:r>
      <w:r>
        <w:rPr>
          <w:rtl w:val="0"/>
        </w:rPr>
        <w:t>ç</w:t>
      </w:r>
      <w:r>
        <w:rPr>
          <w:rtl w:val="0"/>
          <w:lang w:val="pt-PT"/>
        </w:rPr>
        <w:t xml:space="preserve">os ora contratados, indenizando </w:t>
      </w:r>
      <w:r>
        <w:rPr>
          <w:rtl w:val="0"/>
        </w:rPr>
        <w:t xml:space="preserve">à </w:t>
      </w:r>
      <w:r>
        <w:rPr>
          <w:rtl w:val="0"/>
          <w:lang w:val="pt-PT"/>
        </w:rPr>
        <w:t xml:space="preserve">CONTRATANTE, em caso de culpa ou dolo. 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3.2.1. A CONTRATADA n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>o ser</w:t>
      </w:r>
      <w:r>
        <w:rPr>
          <w:rtl w:val="0"/>
        </w:rPr>
        <w:t xml:space="preserve">á </w:t>
      </w:r>
      <w:r>
        <w:rPr>
          <w:rtl w:val="0"/>
          <w:lang w:val="en-US"/>
        </w:rPr>
        <w:t>respons</w:t>
      </w:r>
      <w:r>
        <w:rPr>
          <w:rtl w:val="0"/>
        </w:rPr>
        <w:t>á</w:t>
      </w:r>
      <w:r>
        <w:rPr>
          <w:rtl w:val="0"/>
          <w:lang w:val="pt-PT"/>
        </w:rPr>
        <w:t xml:space="preserve">vel por quaisquer multas fiscais ou penalidades impostas </w:t>
      </w:r>
      <w:r>
        <w:rPr>
          <w:rtl w:val="0"/>
        </w:rPr>
        <w:t xml:space="preserve">à </w:t>
      </w:r>
      <w:r>
        <w:rPr>
          <w:rtl w:val="0"/>
          <w:lang w:val="pt-PT"/>
        </w:rPr>
        <w:t>CONTRATANTE que resultem direta ou indiretamente de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incorretas, incompletas ou enganosas fornecidas pela CONTRATANTE. A responsabilidade da CONTRATADA ser</w:t>
      </w:r>
      <w:r>
        <w:rPr>
          <w:rtl w:val="0"/>
        </w:rPr>
        <w:t xml:space="preserve">á </w:t>
      </w:r>
      <w:r>
        <w:rPr>
          <w:rtl w:val="0"/>
          <w:lang w:val="pt-PT"/>
        </w:rPr>
        <w:t>limitada a multas e penalidades diretamente atribu</w:t>
      </w:r>
      <w:r>
        <w:rPr>
          <w:rtl w:val="0"/>
        </w:rPr>
        <w:t>í</w:t>
      </w:r>
      <w:r>
        <w:rPr>
          <w:rtl w:val="0"/>
          <w:lang w:val="pt-PT"/>
        </w:rPr>
        <w:t xml:space="preserve">veis </w:t>
      </w:r>
      <w:r>
        <w:rPr>
          <w:rtl w:val="0"/>
        </w:rPr>
        <w:t xml:space="preserve">à </w:t>
      </w:r>
      <w:r>
        <w:rPr>
          <w:rtl w:val="0"/>
          <w:lang w:val="it-IT"/>
        </w:rPr>
        <w:t>neglig</w:t>
      </w:r>
      <w:r>
        <w:rPr>
          <w:rtl w:val="0"/>
        </w:rPr>
        <w:t>ê</w:t>
      </w:r>
      <w:r>
        <w:rPr>
          <w:rtl w:val="0"/>
          <w:lang w:val="pt-PT"/>
        </w:rPr>
        <w:t>ncia ou erro profissional da CONTRATADA.</w:t>
      </w:r>
    </w:p>
    <w:p>
      <w:pPr>
        <w:pStyle w:val="Corpo"/>
        <w:ind w:left="165" w:right="82" w:hanging="10"/>
      </w:pPr>
      <w:r>
        <w:rPr>
          <w:rtl w:val="0"/>
        </w:rPr>
        <w:t>3.2.1.1.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 incluem na responsabilidade assumida pela CONTRATADA os juros e a corre</w:t>
      </w:r>
      <w:r>
        <w:rPr>
          <w:rtl w:val="0"/>
          <w:lang w:val="pt-PT"/>
        </w:rPr>
        <w:t>çã</w:t>
      </w:r>
      <w:r>
        <w:rPr>
          <w:rtl w:val="0"/>
          <w:lang w:val="en-US"/>
        </w:rPr>
        <w:t>o monet</w:t>
      </w:r>
      <w:r>
        <w:rPr>
          <w:rtl w:val="0"/>
        </w:rPr>
        <w:t>á</w:t>
      </w:r>
      <w:r>
        <w:rPr>
          <w:rtl w:val="0"/>
          <w:lang w:val="pt-PT"/>
        </w:rPr>
        <w:t>ria de qualquer natureza, visto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 tratam de apenamento pela mora, mas, sim, de recomposi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remunera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valor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recolhido. 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 xml:space="preserve">3.3. Obriga-se a CONTRATADA a fornecer </w:t>
      </w:r>
      <w:r>
        <w:rPr>
          <w:rtl w:val="0"/>
        </w:rPr>
        <w:t xml:space="preserve">à </w:t>
      </w:r>
      <w:r>
        <w:rPr>
          <w:rtl w:val="0"/>
          <w:lang w:val="es-ES_tradnl"/>
        </w:rPr>
        <w:t>CONTRATANTE, no escrit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rio dessa e dentro do hor</w:t>
      </w:r>
      <w:r>
        <w:rPr>
          <w:rtl w:val="0"/>
        </w:rPr>
        <w:t>á</w:t>
      </w:r>
      <w:r>
        <w:rPr>
          <w:rtl w:val="0"/>
          <w:lang w:val="pt-PT"/>
        </w:rPr>
        <w:t>rio normal de expediente, todas 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relativas ao andamento dos servi</w:t>
      </w:r>
      <w:r>
        <w:rPr>
          <w:rtl w:val="0"/>
        </w:rPr>
        <w:t>ç</w:t>
      </w:r>
      <w:r>
        <w:rPr>
          <w:rtl w:val="0"/>
          <w:lang w:val="pt-PT"/>
        </w:rPr>
        <w:t xml:space="preserve">os ora contratados. 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3.4. Responsabilizar-se-</w:t>
      </w:r>
      <w:r>
        <w:rPr>
          <w:rtl w:val="0"/>
        </w:rPr>
        <w:t xml:space="preserve">á </w:t>
      </w:r>
      <w:r>
        <w:rPr>
          <w:rtl w:val="0"/>
          <w:lang w:val="pt-PT"/>
        </w:rPr>
        <w:t>a CONTRATADA por todos os documentos a ela entregues pela CONTRATANTE, enquanto permanecerem sob sua guarda para a consecu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servi</w:t>
      </w:r>
      <w:r>
        <w:rPr>
          <w:rtl w:val="0"/>
        </w:rPr>
        <w:t>ç</w:t>
      </w:r>
      <w:r>
        <w:rPr>
          <w:rtl w:val="0"/>
          <w:lang w:val="pt-PT"/>
        </w:rPr>
        <w:t>os pactuados, respondendo pelo seu mau uso, perda, extravio ou inutiliza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salvo comprovado caso fortuito ou for</w:t>
      </w:r>
      <w:r>
        <w:rPr>
          <w:rtl w:val="0"/>
        </w:rPr>
        <w:t>ç</w:t>
      </w:r>
      <w:r>
        <w:rPr>
          <w:rtl w:val="0"/>
          <w:lang w:val="pt-PT"/>
        </w:rPr>
        <w:t>a maior, mesmo se tal ocorrer por 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ou omiss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de seus prepostos ou quaisquer pessoas que a eles tenham acesso.      </w:t>
      </w:r>
    </w:p>
    <w:p>
      <w:pPr>
        <w:pStyle w:val="Corpo"/>
        <w:spacing w:after="76"/>
        <w:ind w:left="165" w:right="82" w:hanging="10"/>
      </w:pPr>
      <w:r>
        <w:rPr>
          <w:rtl w:val="0"/>
          <w:lang w:val="pt-PT"/>
        </w:rPr>
        <w:t>3.5. A CONTRATADA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assume nenhuma responsabilidade pelas consequ</w:t>
      </w:r>
      <w:r>
        <w:rPr>
          <w:rtl w:val="0"/>
        </w:rPr>
        <w:t>ê</w:t>
      </w:r>
      <w:r>
        <w:rPr>
          <w:rtl w:val="0"/>
          <w:lang w:val="pt-PT"/>
        </w:rPr>
        <w:t>ncias de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es, declara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ou documenta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inid</w:t>
      </w:r>
      <w:r>
        <w:rPr>
          <w:rtl w:val="0"/>
        </w:rPr>
        <w:t>ô</w:t>
      </w:r>
      <w:r>
        <w:rPr>
          <w:rtl w:val="0"/>
          <w:lang w:val="pt-PT"/>
        </w:rPr>
        <w:t>neas ou incompletas que lhe forem apresentadas, bem como por omiss</w:t>
      </w:r>
      <w:r>
        <w:rPr>
          <w:rtl w:val="0"/>
          <w:lang w:val="pt-PT"/>
        </w:rPr>
        <w:t>õ</w:t>
      </w:r>
      <w:r>
        <w:rPr>
          <w:rtl w:val="0"/>
          <w:lang w:val="fr-FR"/>
        </w:rPr>
        <w:t>es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prias da CONTRATANTE ou decorrentes do desrespeito </w:t>
      </w:r>
      <w:r>
        <w:rPr>
          <w:rtl w:val="0"/>
        </w:rPr>
        <w:t xml:space="preserve">à </w:t>
      </w:r>
      <w:r>
        <w:rPr>
          <w:rtl w:val="0"/>
          <w:lang w:val="fr-FR"/>
        </w:rPr>
        <w:t>orienta</w:t>
      </w:r>
      <w:r>
        <w:rPr>
          <w:rtl w:val="0"/>
          <w:lang w:val="pt-PT"/>
        </w:rPr>
        <w:t>çã</w:t>
      </w:r>
      <w:r>
        <w:rPr>
          <w:rtl w:val="0"/>
        </w:rPr>
        <w:t xml:space="preserve">o prestada.      </w:t>
      </w:r>
    </w:p>
    <w:p>
      <w:pPr>
        <w:pStyle w:val="Corpo"/>
        <w:spacing w:after="126" w:line="259" w:lineRule="auto"/>
        <w:ind w:left="175" w:firstLine="0"/>
        <w:jc w:val="left"/>
      </w:pPr>
      <w:r>
        <w:rPr>
          <w:rtl w:val="0"/>
        </w:rPr>
        <w:t xml:space="preserve">     </w:t>
      </w:r>
    </w:p>
    <w:p>
      <w:pPr>
        <w:pStyle w:val="heading 1"/>
        <w:ind w:left="127" w:hanging="10"/>
      </w:pPr>
      <w:r>
        <w:rPr>
          <w:rtl w:val="0"/>
          <w:lang w:val="pt-PT"/>
        </w:rPr>
        <w:t>CL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USULA QUARTA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 xml:space="preserve">DOS DEVERES DA CONTRATANTE      </w:t>
      </w:r>
    </w:p>
    <w:p>
      <w:pPr>
        <w:pStyle w:val="Corpo"/>
        <w:spacing w:after="0" w:line="259" w:lineRule="auto"/>
        <w:ind w:left="867" w:firstLine="0"/>
        <w:jc w:val="left"/>
      </w:pPr>
      <w:r>
        <w:rPr>
          <w:b w:val="1"/>
          <w:b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 xml:space="preserve">4.1. Obriga-se a CONTRATANTE a fornecer </w:t>
      </w:r>
      <w:r>
        <w:rPr>
          <w:rtl w:val="0"/>
        </w:rPr>
        <w:t xml:space="preserve">à </w:t>
      </w:r>
      <w:r>
        <w:rPr>
          <w:rtl w:val="0"/>
          <w:lang w:val="pt-PT"/>
        </w:rPr>
        <w:t>CONTRATADA todos os dados, documentos e informa</w:t>
      </w:r>
      <w:r>
        <w:rPr>
          <w:rtl w:val="0"/>
          <w:lang w:val="pt-PT"/>
        </w:rPr>
        <w:t>çõ</w:t>
      </w:r>
      <w:r>
        <w:rPr>
          <w:rtl w:val="0"/>
          <w:lang w:val="es-ES_tradnl"/>
        </w:rPr>
        <w:t>es que se fa</w:t>
      </w:r>
      <w:r>
        <w:rPr>
          <w:rtl w:val="0"/>
        </w:rPr>
        <w:t>ç</w:t>
      </w:r>
      <w:r>
        <w:rPr>
          <w:rtl w:val="0"/>
          <w:lang w:val="pt-PT"/>
        </w:rPr>
        <w:t>am necess</w:t>
      </w:r>
      <w:r>
        <w:rPr>
          <w:rtl w:val="0"/>
        </w:rPr>
        <w:t>á</w:t>
      </w:r>
      <w:r>
        <w:rPr>
          <w:rtl w:val="0"/>
          <w:lang w:val="pt-PT"/>
        </w:rPr>
        <w:t>rios ao bom desempenho dos servi</w:t>
      </w:r>
      <w:r>
        <w:rPr>
          <w:rtl w:val="0"/>
        </w:rPr>
        <w:t>ç</w:t>
      </w:r>
      <w:r>
        <w:rPr>
          <w:rtl w:val="0"/>
          <w:lang w:val="pt-PT"/>
        </w:rPr>
        <w:t>os ora contratados, em tempo h</w:t>
      </w:r>
      <w:r>
        <w:rPr>
          <w:rtl w:val="0"/>
        </w:rPr>
        <w:t>á</w:t>
      </w:r>
      <w:r>
        <w:rPr>
          <w:rtl w:val="0"/>
          <w:lang w:val="pt-PT"/>
        </w:rPr>
        <w:t>bil; nenhuma responsabilidade caber</w:t>
      </w:r>
      <w:r>
        <w:rPr>
          <w:rtl w:val="0"/>
          <w:lang w:val="pt-PT"/>
        </w:rPr>
        <w:t xml:space="preserve">á à </w:t>
      </w:r>
      <w:r>
        <w:rPr>
          <w:rtl w:val="0"/>
          <w:lang w:val="pt-PT"/>
        </w:rPr>
        <w:t xml:space="preserve">segunda caso recebidos intempestivamente;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 xml:space="preserve">4.1.1 Cabe </w:t>
      </w:r>
      <w:r>
        <w:rPr>
          <w:rtl w:val="0"/>
        </w:rPr>
        <w:t xml:space="preserve">à </w:t>
      </w:r>
      <w:r>
        <w:rPr>
          <w:rtl w:val="0"/>
          <w:lang w:val="pt-PT"/>
        </w:rPr>
        <w:t>CONTRATANTE fornecer a CONTRATADA 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sobre o piso salarial da categoria, bem como todas 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sobre eventuais benef</w:t>
      </w:r>
      <w:r>
        <w:rPr>
          <w:rtl w:val="0"/>
        </w:rPr>
        <w:t>í</w:t>
      </w:r>
      <w:r>
        <w:rPr>
          <w:rtl w:val="0"/>
          <w:lang w:val="pt-PT"/>
        </w:rPr>
        <w:t>cios estabelecidos para a sua categoria  em Acordos ou Conven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Coletivas, assim  como 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sobre as datas dos reajustes salariais, sendo de total responsabilidade da CONTRATANTE a responsabilidade sobre estas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com reflexos nos c</w:t>
      </w:r>
      <w:r>
        <w:rPr>
          <w:rtl w:val="0"/>
        </w:rPr>
        <w:t>á</w:t>
      </w:r>
      <w:r>
        <w:rPr>
          <w:rtl w:val="0"/>
          <w:lang w:val="pt-PT"/>
        </w:rPr>
        <w:t xml:space="preserve">lculos das Folhas de Pagamentos de seus Empregados;     </w:t>
      </w:r>
    </w:p>
    <w:p>
      <w:pPr>
        <w:pStyle w:val="Corpo"/>
        <w:spacing w:after="27"/>
        <w:ind w:left="165" w:right="82" w:hanging="10"/>
      </w:pPr>
      <w:r>
        <w:rPr>
          <w:rtl w:val="0"/>
          <w:lang w:val="pt-PT"/>
        </w:rPr>
        <w:t>4.1.2 A CONTRATANTE se responsabiliza pela veracidade dos seus dados, documentos 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fornecidos </w:t>
      </w:r>
      <w:r>
        <w:rPr>
          <w:rtl w:val="0"/>
        </w:rPr>
        <w:t xml:space="preserve">à </w:t>
      </w:r>
      <w:r>
        <w:rPr>
          <w:rtl w:val="0"/>
        </w:rPr>
        <w:t xml:space="preserve">CONTRATADA.    </w:t>
      </w:r>
    </w:p>
    <w:p>
      <w:pPr>
        <w:pStyle w:val="Corpo"/>
        <w:spacing w:after="27"/>
        <w:ind w:left="165" w:right="82" w:hanging="10"/>
      </w:pPr>
      <w:r>
        <w:rPr>
          <w:rtl w:val="0"/>
          <w:lang w:val="pt-PT"/>
        </w:rPr>
        <w:t>4.1.3 A CONTRATANTE garante a precis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e integridade dos dados fornecidos </w:t>
      </w:r>
      <w:r>
        <w:rPr>
          <w:rtl w:val="0"/>
        </w:rPr>
        <w:t xml:space="preserve">à </w:t>
      </w:r>
      <w:r>
        <w:rPr>
          <w:rtl w:val="0"/>
          <w:lang w:val="pt-PT"/>
        </w:rPr>
        <w:t>CONTRATADA e assume a responsabilidade por quaisquer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conformidades decorrentes de dados incorretos ou incompletos.</w:t>
      </w:r>
    </w:p>
    <w:p>
      <w:pPr>
        <w:pStyle w:val="Corpo"/>
        <w:spacing w:after="28"/>
        <w:ind w:left="165" w:hanging="10"/>
      </w:pPr>
      <w:r>
        <w:rPr>
          <w:rtl w:val="0"/>
          <w:lang w:val="pt-PT"/>
        </w:rPr>
        <w:t>4.2 Para a execu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servi</w:t>
      </w:r>
      <w:r>
        <w:rPr>
          <w:rtl w:val="0"/>
        </w:rPr>
        <w:t>ç</w:t>
      </w:r>
      <w:r>
        <w:rPr>
          <w:rtl w:val="0"/>
          <w:lang w:val="pt-PT"/>
        </w:rPr>
        <w:t>os descritos na Cl</w:t>
      </w:r>
      <w:r>
        <w:rPr>
          <w:rtl w:val="0"/>
        </w:rPr>
        <w:t>á</w:t>
      </w:r>
      <w:r>
        <w:rPr>
          <w:rtl w:val="0"/>
          <w:lang w:val="pt-PT"/>
        </w:rPr>
        <w:t xml:space="preserve">usula Primeira, a CONTRATANTE compromete-se a pagar </w:t>
      </w:r>
      <w:r>
        <w:rPr>
          <w:rtl w:val="0"/>
        </w:rPr>
        <w:t xml:space="preserve">à </w:t>
      </w:r>
      <w:r>
        <w:rPr>
          <w:rtl w:val="0"/>
          <w:lang w:val="en-US"/>
        </w:rPr>
        <w:t>CONTRATADA honor</w:t>
      </w:r>
      <w:r>
        <w:rPr>
          <w:rtl w:val="0"/>
        </w:rPr>
        <w:t>á</w:t>
      </w:r>
      <w:r>
        <w:rPr>
          <w:rtl w:val="0"/>
          <w:lang w:val="pt-PT"/>
        </w:rPr>
        <w:t>rios profissionais, cujo valor ser</w:t>
      </w:r>
      <w:r>
        <w:rPr>
          <w:rtl w:val="0"/>
        </w:rPr>
        <w:t xml:space="preserve">á </w:t>
      </w:r>
      <w:r>
        <w:rPr>
          <w:rtl w:val="0"/>
          <w:lang w:val="pt-PT"/>
        </w:rPr>
        <w:t>determinado com base no faturamento mensal da CONTRATANTE, conforme a seguinte tabela progressiva: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:lang w:val="pt-PT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Sem faturamento: R$247,00;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At</w:t>
      </w:r>
      <w:r>
        <w:rPr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R$25.000,00 de faturamento mensal: R$297,00;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At</w:t>
      </w:r>
      <w:r>
        <w:rPr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R$50.000,00 de faturamento mensal: R$347,00;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At</w:t>
      </w:r>
      <w:r>
        <w:rPr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R$100.000,00 de faturamento mensal: R$397,00;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At</w:t>
      </w:r>
      <w:r>
        <w:rPr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R$200.000,00 de faturamento mensal: R$497,00;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At</w:t>
      </w:r>
      <w:r>
        <w:rPr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R$300.000,00 de faturamento mensal: R$597,00;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At</w:t>
      </w:r>
      <w:r>
        <w:rPr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R$400.000,00 de faturamento mensal: R$697,00;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At</w:t>
      </w:r>
      <w:r>
        <w:rPr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R$500.000,00 de faturamento mensal: R$797,00;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At</w:t>
      </w:r>
      <w:r>
        <w:rPr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R$600.000,00 de faturamento mensal: R$897,00;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At</w:t>
      </w:r>
      <w:r>
        <w:rPr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R$700.000,00 de faturamento mensal: R$997,00;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At</w:t>
      </w:r>
      <w:r>
        <w:rPr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R$800.000,00 de faturamento mensal: R$1.097,00;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At</w:t>
      </w:r>
      <w:r>
        <w:rPr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R$900.000,00 de faturamento mensal: R$1.197,00;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At</w:t>
      </w:r>
      <w:r>
        <w:rPr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é </w:t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R$1.000.000,00 de faturamento mensal: R$1.297,00;</w:t>
      </w:r>
    </w:p>
    <w:p>
      <w:pPr>
        <w:pStyle w:val="Corpo"/>
        <w:numPr>
          <w:ilvl w:val="0"/>
          <w:numId w:val="7"/>
        </w:numPr>
        <w:bidi w:val="0"/>
        <w:spacing w:after="28"/>
        <w:ind w:right="0"/>
        <w:jc w:val="both"/>
        <w:rPr>
          <w:outline w:val="0"/>
          <w:color w:val="ff0000"/>
          <w:rtl w:val="0"/>
          <w:lang w:val="pt-PT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Acima de R$1.000.000,00 de faturamento mensal: Valor a ser negociado.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Os honor</w:t>
      </w:r>
      <w:r>
        <w:rPr>
          <w:rtl w:val="0"/>
        </w:rPr>
        <w:t>á</w:t>
      </w:r>
      <w:r>
        <w:rPr>
          <w:rtl w:val="0"/>
          <w:lang w:val="pt-PT"/>
        </w:rPr>
        <w:t>rios dever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>o ser quitados at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o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dia 10 de cada m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ê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s </w:t>
      </w:r>
      <w:r>
        <w:rPr>
          <w:rtl w:val="0"/>
          <w:lang w:val="pt-PT"/>
        </w:rPr>
        <w:t>subsequente ao per</w:t>
      </w:r>
      <w:r>
        <w:rPr>
          <w:rtl w:val="0"/>
        </w:rPr>
        <w:t>í</w:t>
      </w:r>
      <w:r>
        <w:rPr>
          <w:rtl w:val="0"/>
          <w:lang w:val="pt-PT"/>
        </w:rPr>
        <w:t>odo de faturamento. Os ajustes nos valores devido ao faturamento ser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calculados e aplicados automaticamente a cada m</w:t>
      </w:r>
      <w:r>
        <w:rPr>
          <w:rtl w:val="0"/>
        </w:rPr>
        <w:t>ê</w:t>
      </w:r>
      <w:r>
        <w:rPr>
          <w:rtl w:val="0"/>
          <w:lang w:val="pt-PT"/>
        </w:rPr>
        <w:t>s. A cobran</w:t>
      </w:r>
      <w:r>
        <w:rPr>
          <w:rtl w:val="0"/>
        </w:rPr>
        <w:t>ç</w:t>
      </w:r>
      <w:r>
        <w:rPr>
          <w:rtl w:val="0"/>
          <w:lang w:val="pt-PT"/>
        </w:rPr>
        <w:t>a poder</w:t>
      </w:r>
      <w:r>
        <w:rPr>
          <w:rtl w:val="0"/>
        </w:rPr>
        <w:t xml:space="preserve">á </w:t>
      </w:r>
      <w:r>
        <w:rPr>
          <w:rtl w:val="0"/>
          <w:lang w:val="pt-PT"/>
        </w:rPr>
        <w:t>ser realizada atrav</w:t>
      </w:r>
      <w:r>
        <w:rPr>
          <w:rtl w:val="0"/>
          <w:lang w:val="fr-FR"/>
        </w:rPr>
        <w:t>é</w:t>
      </w:r>
      <w:r>
        <w:rPr>
          <w:rtl w:val="0"/>
        </w:rPr>
        <w:t>s de duplicata de servi</w:t>
      </w:r>
      <w:r>
        <w:rPr>
          <w:rtl w:val="0"/>
        </w:rPr>
        <w:t>ç</w:t>
      </w:r>
      <w:r>
        <w:rPr>
          <w:rtl w:val="0"/>
          <w:lang w:val="pt-PT"/>
        </w:rPr>
        <w:t>os, op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de pagamento por cart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cr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dito, ou por meio de transa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banc</w:t>
      </w:r>
      <w:r>
        <w:rPr>
          <w:rtl w:val="0"/>
        </w:rPr>
        <w:t>á</w:t>
      </w:r>
      <w:r>
        <w:rPr>
          <w:rtl w:val="0"/>
          <w:lang w:val="pt-PT"/>
        </w:rPr>
        <w:t>rias.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4.2.1.  Os honor</w:t>
      </w:r>
      <w:r>
        <w:rPr>
          <w:rtl w:val="0"/>
        </w:rPr>
        <w:t>á</w:t>
      </w:r>
      <w:r>
        <w:rPr>
          <w:rtl w:val="0"/>
          <w:lang w:val="pt-PT"/>
        </w:rPr>
        <w:t>rios pagos ap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s a data aven</w:t>
      </w:r>
      <w:r>
        <w:rPr>
          <w:rtl w:val="0"/>
        </w:rPr>
        <w:t>ç</w:t>
      </w:r>
      <w:r>
        <w:rPr>
          <w:rtl w:val="0"/>
          <w:lang w:val="pt-PT"/>
        </w:rPr>
        <w:t>ada no item 4.2. Acarretar</w:t>
      </w:r>
      <w:r>
        <w:rPr>
          <w:rtl w:val="0"/>
          <w:lang w:val="pt-PT"/>
        </w:rPr>
        <w:t>ã</w:t>
      </w:r>
      <w:r>
        <w:rPr>
          <w:rtl w:val="0"/>
        </w:rPr>
        <w:t xml:space="preserve">o </w:t>
      </w:r>
      <w:r>
        <w:rPr>
          <w:rtl w:val="0"/>
        </w:rPr>
        <w:t xml:space="preserve">à </w:t>
      </w:r>
      <w:r>
        <w:rPr>
          <w:rtl w:val="0"/>
          <w:lang w:val="pt-PT"/>
        </w:rPr>
        <w:t>CONTRATANTE o acr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scimo de multa  de 5 % (cinco por cento), sem preju</w:t>
      </w:r>
      <w:r>
        <w:rPr>
          <w:rtl w:val="0"/>
        </w:rPr>
        <w:t>í</w:t>
      </w:r>
      <w:r>
        <w:rPr>
          <w:rtl w:val="0"/>
          <w:lang w:val="pt-PT"/>
        </w:rPr>
        <w:t>zo de juros morat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rios de 1% (um por cento) ao m</w:t>
      </w:r>
      <w:r>
        <w:rPr>
          <w:rtl w:val="0"/>
        </w:rPr>
        <w:t>ê</w:t>
      </w:r>
      <w:r>
        <w:rPr>
          <w:rtl w:val="0"/>
          <w:lang w:val="pt-PT"/>
        </w:rPr>
        <w:t>s ou fra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o, e negativa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junto ao SERASA  e/ou PROTESTO ap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 xml:space="preserve">s 30 dias corridos de atraso;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4.2.2. Os honor</w:t>
      </w:r>
      <w:r>
        <w:rPr>
          <w:rtl w:val="0"/>
        </w:rPr>
        <w:t>á</w:t>
      </w:r>
      <w:r>
        <w:rPr>
          <w:rtl w:val="0"/>
          <w:lang w:val="pt-PT"/>
        </w:rPr>
        <w:t>rios ser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reajustados em janeiro de cada ano, com base na varia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positiva mais elevada entre o IGP-M ou o INPC do ano anterior, calculada de forma integral ou proporcional. Para fins de c</w:t>
      </w:r>
      <w:r>
        <w:rPr>
          <w:rtl w:val="0"/>
        </w:rPr>
        <w:t>á</w:t>
      </w:r>
      <w:r>
        <w:rPr>
          <w:rtl w:val="0"/>
          <w:lang w:val="pt-PT"/>
        </w:rPr>
        <w:t>lculo, ser</w:t>
      </w:r>
      <w:r>
        <w:rPr>
          <w:rtl w:val="0"/>
        </w:rPr>
        <w:t xml:space="preserve">á </w:t>
      </w:r>
      <w:r>
        <w:rPr>
          <w:rtl w:val="0"/>
          <w:lang w:val="pt-PT"/>
        </w:rPr>
        <w:t>considerado como m</w:t>
      </w:r>
      <w:r>
        <w:rPr>
          <w:rtl w:val="0"/>
        </w:rPr>
        <w:t>ê</w:t>
      </w:r>
      <w:r>
        <w:rPr>
          <w:rtl w:val="0"/>
          <w:lang w:val="pt-PT"/>
        </w:rPr>
        <w:t>s qualquer per</w:t>
      </w:r>
      <w:r>
        <w:rPr>
          <w:rtl w:val="0"/>
        </w:rPr>
        <w:t>í</w:t>
      </w:r>
      <w:r>
        <w:rPr>
          <w:rtl w:val="0"/>
          <w:lang w:val="pt-PT"/>
        </w:rPr>
        <w:t>odo igual ou superior a 15 (quinze) dias.</w:t>
      </w:r>
    </w:p>
    <w:p>
      <w:pPr>
        <w:pStyle w:val="Corpo"/>
        <w:ind w:left="165" w:hanging="10"/>
      </w:pPr>
      <w:r>
        <w:rPr>
          <w:rtl w:val="0"/>
          <w:lang w:val="pt-PT"/>
        </w:rPr>
        <w:t>4.2.3. O valor dos honor</w:t>
      </w:r>
      <w:r>
        <w:rPr>
          <w:rtl w:val="0"/>
        </w:rPr>
        <w:t>á</w:t>
      </w:r>
      <w:r>
        <w:rPr>
          <w:rtl w:val="0"/>
          <w:lang w:val="pt-PT"/>
        </w:rPr>
        <w:t>rios previstos no item 4.2,. foi estabelecido segundo o n</w:t>
      </w:r>
      <w:r>
        <w:rPr>
          <w:rtl w:val="0"/>
        </w:rPr>
        <w:t>ú</w:t>
      </w:r>
      <w:r>
        <w:rPr>
          <w:rtl w:val="0"/>
          <w:lang w:val="es-ES_tradnl"/>
        </w:rPr>
        <w:t>mero de lan</w:t>
      </w:r>
      <w:r>
        <w:rPr>
          <w:rtl w:val="0"/>
        </w:rPr>
        <w:t>ç</w:t>
      </w:r>
      <w:r>
        <w:rPr>
          <w:rtl w:val="0"/>
          <w:lang w:val="pt-PT"/>
        </w:rPr>
        <w:t>amentos cont</w:t>
      </w:r>
      <w:r>
        <w:rPr>
          <w:rtl w:val="0"/>
        </w:rPr>
        <w:t>á</w:t>
      </w:r>
      <w:r>
        <w:rPr>
          <w:rtl w:val="0"/>
          <w:lang w:val="pt-PT"/>
        </w:rPr>
        <w:t>beis, o n</w:t>
      </w:r>
      <w:r>
        <w:rPr>
          <w:rtl w:val="0"/>
        </w:rPr>
        <w:t>ú</w:t>
      </w:r>
      <w:r>
        <w:rPr>
          <w:rtl w:val="0"/>
          <w:lang w:val="es-ES_tradnl"/>
        </w:rPr>
        <w:t>mero de s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cios, quantidade de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-labore, o n</w:t>
      </w:r>
      <w:r>
        <w:rPr>
          <w:rtl w:val="0"/>
        </w:rPr>
        <w:t>ú</w:t>
      </w:r>
      <w:r>
        <w:rPr>
          <w:rtl w:val="0"/>
          <w:lang w:val="pt-PT"/>
        </w:rPr>
        <w:t>mero de funcion</w:t>
      </w:r>
      <w:r>
        <w:rPr>
          <w:rtl w:val="0"/>
        </w:rPr>
        <w:t>á</w:t>
      </w:r>
      <w:r>
        <w:rPr>
          <w:rtl w:val="0"/>
          <w:lang w:val="pt-PT"/>
        </w:rPr>
        <w:t>rios e o n</w:t>
      </w:r>
      <w:r>
        <w:rPr>
          <w:rtl w:val="0"/>
        </w:rPr>
        <w:t>ú</w:t>
      </w:r>
      <w:r>
        <w:rPr>
          <w:rtl w:val="0"/>
          <w:lang w:val="pt-PT"/>
        </w:rPr>
        <w:t>mero de notas fiscais abaixo relacionados no item 4.2.4, ficando certo que se a m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dia trimestral dos mesmos for superior aos par</w:t>
      </w:r>
      <w:r>
        <w:rPr>
          <w:rtl w:val="0"/>
        </w:rPr>
        <w:t>â</w:t>
      </w:r>
      <w:r>
        <w:rPr>
          <w:rtl w:val="0"/>
          <w:lang w:val="pt-PT"/>
        </w:rPr>
        <w:t>metros mencionados na propor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20% (vinte por cento), passar</w:t>
      </w:r>
      <w:r>
        <w:rPr>
          <w:rtl w:val="0"/>
        </w:rPr>
        <w:t xml:space="preserve">á </w:t>
      </w:r>
      <w:r>
        <w:rPr>
          <w:rtl w:val="0"/>
          <w:lang w:val="pt-PT"/>
        </w:rPr>
        <w:t>a viger nova mensalidade no mesmo patamar de aumento do volume de servi</w:t>
      </w:r>
      <w:r>
        <w:rPr>
          <w:rtl w:val="0"/>
        </w:rPr>
        <w:t>ç</w:t>
      </w:r>
      <w:r>
        <w:rPr>
          <w:rtl w:val="0"/>
          <w:lang w:val="pt-PT"/>
        </w:rPr>
        <w:t>o, automaticamente, a partir do primeiro dia ap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 xml:space="preserve">s o trimestre findo.      </w:t>
      </w:r>
    </w:p>
    <w:p>
      <w:pPr>
        <w:pStyle w:val="Corpo"/>
        <w:ind w:left="161" w:firstLine="0"/>
      </w:pPr>
      <w:r>
        <w:rPr>
          <w:rtl w:val="0"/>
          <w:lang w:val="pt-PT"/>
        </w:rPr>
        <w:t>4.2.4. Os par</w:t>
      </w:r>
      <w:r>
        <w:rPr>
          <w:rtl w:val="0"/>
        </w:rPr>
        <w:t>â</w:t>
      </w:r>
      <w:r>
        <w:rPr>
          <w:rtl w:val="0"/>
          <w:lang w:val="pt-PT"/>
        </w:rPr>
        <w:t>metros de fixa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honor</w:t>
      </w:r>
      <w:r>
        <w:rPr>
          <w:rtl w:val="0"/>
        </w:rPr>
        <w:t>á</w:t>
      </w:r>
      <w:r>
        <w:rPr>
          <w:rtl w:val="0"/>
          <w:lang w:val="pt-PT"/>
        </w:rPr>
        <w:t>rios tiveram como base o volume de pap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is 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fornecidas pela CONTRATANTE, como segue:   </w:t>
      </w:r>
    </w:p>
    <w:p>
      <w:pPr>
        <w:pStyle w:val="Corpo"/>
        <w:ind w:left="161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Quantidade de S</w:t>
      </w:r>
      <w:r>
        <w:rPr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cios: (1); Pr</w:t>
      </w:r>
      <w:r>
        <w:rPr>
          <w:outline w:val="0"/>
          <w:color w:val="ff0000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ó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-labore (1); Quantidade de Lan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ç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amentos Cont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outline w:val="0"/>
          <w:color w:val="ff0000"/>
          <w:u w:color="ff0000"/>
          <w:rtl w:val="0"/>
          <w:lang w:val="de-DE"/>
          <w14:textFill>
            <w14:solidFill>
              <w14:srgbClr w14:val="FF0000"/>
            </w14:solidFill>
          </w14:textFill>
        </w:rPr>
        <w:t>beis (100);   Regime Tribut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á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rio (Simples Nacional); Porte da Empresa (ME); Empregados (0)    </w:t>
      </w:r>
    </w:p>
    <w:p>
      <w:pPr>
        <w:pStyle w:val="Corpo"/>
        <w:ind w:left="165" w:right="82" w:hanging="1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tl w:val="0"/>
          <w:lang w:val="pt-PT"/>
        </w:rPr>
        <w:t>4.2.5 Para cada funcion</w:t>
      </w:r>
      <w:r>
        <w:rPr>
          <w:rtl w:val="0"/>
        </w:rPr>
        <w:t>á</w:t>
      </w:r>
      <w:r>
        <w:rPr>
          <w:rtl w:val="0"/>
          <w:lang w:val="pt-PT"/>
        </w:rPr>
        <w:t>rio incluso na Folha de Pagamento mensal da Empresa, a CONTRATANTE pagar</w:t>
      </w:r>
      <w:r>
        <w:rPr>
          <w:rtl w:val="0"/>
          <w:lang w:val="pt-PT"/>
        </w:rPr>
        <w:t xml:space="preserve">á à </w:t>
      </w:r>
      <w:r>
        <w:rPr>
          <w:rtl w:val="0"/>
          <w:lang w:val="pt-PT"/>
        </w:rPr>
        <w:t xml:space="preserve">CONTRATADA uma adicional, mensal, correspondente ao valor de </w:t>
      </w: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R$ 50,00 (cinquenta reais).</w:t>
      </w:r>
      <w:r>
        <w:rPr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  </w:t>
      </w:r>
    </w:p>
    <w:p>
      <w:pPr>
        <w:pStyle w:val="Corpo"/>
        <w:spacing w:after="31"/>
        <w:ind w:left="165" w:right="82" w:hanging="10"/>
      </w:pPr>
      <w:r>
        <w:rPr>
          <w:rtl w:val="0"/>
          <w:lang w:val="pt-PT"/>
        </w:rPr>
        <w:t>4.3. O percentual de reajuste anual previsto no item 4.2.2 incidir</w:t>
      </w:r>
      <w:r>
        <w:rPr>
          <w:rtl w:val="0"/>
        </w:rPr>
        <w:t xml:space="preserve">á </w:t>
      </w:r>
      <w:r>
        <w:rPr>
          <w:rtl w:val="0"/>
          <w:lang w:val="pt-PT"/>
        </w:rPr>
        <w:t>sobre o valor resultante da aplica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crit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rio de revis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pelo volume de servi</w:t>
      </w:r>
      <w:r>
        <w:rPr>
          <w:rtl w:val="0"/>
        </w:rPr>
        <w:t>ç</w:t>
      </w:r>
      <w:r>
        <w:rPr>
          <w:rtl w:val="0"/>
          <w:lang w:val="pt-PT"/>
        </w:rPr>
        <w:t xml:space="preserve">os, conforme itens 4.2.3 e  </w:t>
      </w:r>
    </w:p>
    <w:p>
      <w:pPr>
        <w:pStyle w:val="Corpo"/>
        <w:ind w:left="165" w:right="82" w:hanging="10"/>
      </w:pPr>
      <w:r>
        <w:rPr>
          <w:rtl w:val="0"/>
        </w:rPr>
        <w:t xml:space="preserve">4.2.4. 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4.4. A CONTRATANTE reembolsar</w:t>
      </w:r>
      <w:r>
        <w:rPr>
          <w:rtl w:val="0"/>
          <w:lang w:val="pt-PT"/>
        </w:rPr>
        <w:t xml:space="preserve">á à </w:t>
      </w:r>
      <w:r>
        <w:rPr>
          <w:rtl w:val="0"/>
          <w:lang w:val="pt-PT"/>
        </w:rPr>
        <w:t>CONTRATADA os eventuais custos de todos os materiais utilizados na execu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servi</w:t>
      </w:r>
      <w:r>
        <w:rPr>
          <w:rtl w:val="0"/>
        </w:rPr>
        <w:t>ç</w:t>
      </w:r>
      <w:r>
        <w:rPr>
          <w:rtl w:val="0"/>
          <w:lang w:val="pt-PT"/>
        </w:rPr>
        <w:t>os ora ajustados, tais como formul</w:t>
      </w:r>
      <w:r>
        <w:rPr>
          <w:rtl w:val="0"/>
        </w:rPr>
        <w:t>á</w:t>
      </w:r>
      <w:r>
        <w:rPr>
          <w:rtl w:val="0"/>
          <w:lang w:val="pt-PT"/>
        </w:rPr>
        <w:t>rios cont</w:t>
      </w:r>
      <w:r>
        <w:rPr>
          <w:rtl w:val="0"/>
        </w:rPr>
        <w:t>í</w:t>
      </w:r>
      <w:r>
        <w:rPr>
          <w:rtl w:val="0"/>
          <w:lang w:val="pt-PT"/>
        </w:rPr>
        <w:t>nuos, impressos fiscais, trabalhistas e cont</w:t>
      </w:r>
      <w:r>
        <w:rPr>
          <w:rtl w:val="0"/>
        </w:rPr>
        <w:t>á</w:t>
      </w:r>
      <w:r>
        <w:rPr>
          <w:rtl w:val="0"/>
          <w:lang w:val="pt-PT"/>
        </w:rPr>
        <w:t>beis, bem como livros fiscais, pastas, c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pias reprogr</w:t>
      </w:r>
      <w:r>
        <w:rPr>
          <w:rtl w:val="0"/>
        </w:rPr>
        <w:t>á</w:t>
      </w:r>
      <w:r>
        <w:rPr>
          <w:rtl w:val="0"/>
          <w:lang w:val="pt-PT"/>
        </w:rPr>
        <w:t>ficas, autentica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es, reconhecimento de firmas, custas, emolumentos e taxas exigidos pelos servi</w:t>
      </w:r>
      <w:r>
        <w:rPr>
          <w:rtl w:val="0"/>
        </w:rPr>
        <w:t>ç</w:t>
      </w:r>
      <w:r>
        <w:rPr>
          <w:rtl w:val="0"/>
          <w:lang w:val="pt-PT"/>
        </w:rPr>
        <w:t>os p</w:t>
      </w:r>
      <w:r>
        <w:rPr>
          <w:rtl w:val="0"/>
        </w:rPr>
        <w:t>ú</w:t>
      </w:r>
      <w:r>
        <w:rPr>
          <w:rtl w:val="0"/>
          <w:lang w:val="pt-PT"/>
        </w:rPr>
        <w:t xml:space="preserve">blicos, sempre que utilizados e mediante recibo discriminado, acompanhado dos respectivos comprovantes de desembolso.      </w:t>
      </w:r>
    </w:p>
    <w:p>
      <w:pPr>
        <w:pStyle w:val="Corpo"/>
        <w:spacing w:after="93"/>
        <w:ind w:left="165" w:right="82" w:hanging="10"/>
      </w:pPr>
      <w:r>
        <w:rPr>
          <w:rtl w:val="0"/>
          <w:lang w:val="pt-PT"/>
        </w:rPr>
        <w:t>4.5. Os servi</w:t>
      </w:r>
      <w:r>
        <w:rPr>
          <w:rtl w:val="0"/>
        </w:rPr>
        <w:t>ç</w:t>
      </w:r>
      <w:r>
        <w:rPr>
          <w:rtl w:val="0"/>
          <w:lang w:val="pt-PT"/>
        </w:rPr>
        <w:t>os solicitados pela CONTRATANTE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especificados na Cl</w:t>
      </w:r>
      <w:r>
        <w:rPr>
          <w:rtl w:val="0"/>
        </w:rPr>
        <w:t>á</w:t>
      </w:r>
      <w:r>
        <w:rPr>
          <w:rtl w:val="0"/>
          <w:lang w:val="pt-PT"/>
        </w:rPr>
        <w:t>usula Primeira  ser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 cobrados  pela  CONTRATADA  em  apartado,  como extraordin</w:t>
      </w:r>
      <w:r>
        <w:rPr>
          <w:rtl w:val="0"/>
        </w:rPr>
        <w:t>á</w:t>
      </w:r>
      <w:r>
        <w:rPr>
          <w:rtl w:val="0"/>
          <w:lang w:val="pt-PT"/>
        </w:rPr>
        <w:t>rios, segundo valor espec</w:t>
      </w:r>
      <w:r>
        <w:rPr>
          <w:rtl w:val="0"/>
        </w:rPr>
        <w:t>í</w:t>
      </w:r>
      <w:r>
        <w:rPr>
          <w:rtl w:val="0"/>
          <w:lang w:val="pt-PT"/>
        </w:rPr>
        <w:t>fico constante de or</w:t>
      </w:r>
      <w:r>
        <w:rPr>
          <w:rtl w:val="0"/>
        </w:rPr>
        <w:t>ç</w:t>
      </w:r>
      <w:r>
        <w:rPr>
          <w:rtl w:val="0"/>
          <w:lang w:val="pt-PT"/>
        </w:rPr>
        <w:t>amento previamente aprovado pela primeira, englobando nessa previs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toda e qualquer inova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legisla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relativamente ao regime tribut</w:t>
      </w:r>
      <w:r>
        <w:rPr>
          <w:rtl w:val="0"/>
        </w:rPr>
        <w:t>á</w:t>
      </w:r>
      <w:r>
        <w:rPr>
          <w:rtl w:val="0"/>
          <w:lang w:val="pt-PT"/>
        </w:rPr>
        <w:t>rio, trabalhista ou previdenci</w:t>
      </w:r>
      <w:r>
        <w:rPr>
          <w:rtl w:val="0"/>
        </w:rPr>
        <w:t>á</w:t>
      </w:r>
      <w:r>
        <w:rPr>
          <w:rtl w:val="0"/>
        </w:rPr>
        <w:t xml:space="preserve">rio.      </w:t>
      </w:r>
    </w:p>
    <w:p>
      <w:pPr>
        <w:pStyle w:val="Corpo"/>
        <w:spacing w:after="35"/>
        <w:ind w:left="165" w:right="82" w:hanging="10"/>
      </w:pPr>
      <w:r>
        <w:rPr>
          <w:rtl w:val="0"/>
        </w:rPr>
        <w:t>4.5.1.  S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 xml:space="preserve">o considerados   </w:t>
        <w:tab/>
        <w:t>servi</w:t>
      </w:r>
      <w:r>
        <w:rPr>
          <w:rtl w:val="0"/>
        </w:rPr>
        <w:t>ç</w:t>
      </w:r>
      <w:r>
        <w:rPr>
          <w:rtl w:val="0"/>
          <w:lang w:val="pt-PT"/>
        </w:rPr>
        <w:t xml:space="preserve">os   </w:t>
        <w:tab/>
        <w:t>extraordin</w:t>
      </w:r>
      <w:r>
        <w:rPr>
          <w:rtl w:val="0"/>
        </w:rPr>
        <w:t>á</w:t>
      </w:r>
      <w:r>
        <w:rPr>
          <w:rtl w:val="0"/>
          <w:lang w:val="fr-FR"/>
        </w:rPr>
        <w:t xml:space="preserve">rios   </w:t>
        <w:tab/>
        <w:t xml:space="preserve">e/ou </w:t>
        <w:tab/>
        <w:t>paracont</w:t>
      </w:r>
      <w:r>
        <w:rPr>
          <w:rtl w:val="0"/>
        </w:rPr>
        <w:t>á</w:t>
      </w:r>
      <w:r>
        <w:rPr>
          <w:rtl w:val="0"/>
          <w:lang w:val="pt-PT"/>
        </w:rPr>
        <w:t xml:space="preserve">beis, exemplificativamente:   </w:t>
      </w:r>
    </w:p>
    <w:p>
      <w:pPr>
        <w:pStyle w:val="Corpo"/>
        <w:spacing w:after="38"/>
        <w:ind w:left="165" w:right="82" w:hanging="10"/>
      </w:pPr>
      <w:r>
        <w:rPr>
          <w:rtl w:val="0"/>
        </w:rPr>
        <w:t>1) altera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contratual e abertura de empresa; 2) transforma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encerramento de empresa; 3) certid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negativas do INSS, FGTS, Federais, ICMS e ISS; 4) Certid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negativa de fal</w:t>
      </w:r>
      <w:r>
        <w:rPr>
          <w:rtl w:val="0"/>
        </w:rPr>
        <w:t>ê</w:t>
      </w:r>
      <w:r>
        <w:rPr>
          <w:rtl w:val="0"/>
          <w:lang w:val="pt-PT"/>
        </w:rPr>
        <w:t>ncias ou protestos; 5) Homologa</w:t>
      </w:r>
      <w:r>
        <w:rPr>
          <w:rtl w:val="0"/>
          <w:lang w:val="pt-PT"/>
        </w:rPr>
        <w:t>çã</w:t>
      </w:r>
      <w:r>
        <w:rPr>
          <w:rtl w:val="0"/>
        </w:rPr>
        <w:t>o na DRT; 6) Autentica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o/Registro de Livros; 7) Encaderna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livros; 8) Declara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ajuste do imposto de renda pessoa f</w:t>
      </w:r>
      <w:r>
        <w:rPr>
          <w:rtl w:val="0"/>
        </w:rPr>
        <w:t>í</w:t>
      </w:r>
      <w:r>
        <w:rPr>
          <w:rtl w:val="0"/>
          <w:lang w:val="pt-PT"/>
        </w:rPr>
        <w:t>sica; 9) Preenchimento de fichas cadastrais / IBGE e outros que vierem a ser institu</w:t>
      </w:r>
      <w:r>
        <w:rPr>
          <w:rtl w:val="0"/>
        </w:rPr>
        <w:t>í</w:t>
      </w:r>
      <w:r>
        <w:rPr>
          <w:rtl w:val="0"/>
          <w:lang w:val="pt-PT"/>
        </w:rPr>
        <w:t>dos e necess</w:t>
      </w:r>
      <w:r>
        <w:rPr>
          <w:rtl w:val="0"/>
        </w:rPr>
        <w:t>á</w:t>
      </w:r>
      <w:r>
        <w:rPr>
          <w:rtl w:val="0"/>
          <w:lang w:val="pt-PT"/>
        </w:rPr>
        <w:t>rios; 10) Parcelamentos; 11) folha de pagamento de funcion</w:t>
      </w:r>
      <w:r>
        <w:rPr>
          <w:rtl w:val="0"/>
        </w:rPr>
        <w:t>á</w:t>
      </w:r>
      <w:r>
        <w:rPr>
          <w:rtl w:val="0"/>
          <w:lang w:val="pt-PT"/>
        </w:rPr>
        <w:t>rios al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do pacote previsto no item 4.2.4; 12) regulariza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obras; 13) recupera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cr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ditos tribut</w:t>
      </w:r>
      <w:r>
        <w:rPr>
          <w:rtl w:val="0"/>
        </w:rPr>
        <w:t>á</w:t>
      </w:r>
      <w:r>
        <w:rPr>
          <w:rtl w:val="0"/>
          <w:lang w:val="es-ES_tradnl"/>
        </w:rPr>
        <w:t>rios; 14) invent</w:t>
      </w:r>
      <w:r>
        <w:rPr>
          <w:rtl w:val="0"/>
        </w:rPr>
        <w:t>á</w:t>
      </w:r>
      <w:r>
        <w:rPr>
          <w:rtl w:val="0"/>
          <w:lang w:val="es-ES_tradnl"/>
        </w:rPr>
        <w:t>rios; 15) Emiss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Notas Fiscais; 16) Regulariza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renova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alvar</w:t>
      </w:r>
      <w:r>
        <w:rPr>
          <w:rtl w:val="0"/>
        </w:rPr>
        <w:t>á</w:t>
      </w:r>
      <w:r>
        <w:rPr>
          <w:rtl w:val="0"/>
          <w:lang w:val="pt-PT"/>
        </w:rPr>
        <w:t>s (bombeiros, vigil</w:t>
      </w:r>
      <w:r>
        <w:rPr>
          <w:rtl w:val="0"/>
        </w:rPr>
        <w:t>â</w:t>
      </w:r>
      <w:r>
        <w:rPr>
          <w:rtl w:val="0"/>
          <w:lang w:val="it-IT"/>
        </w:rPr>
        <w:t>ncia sanit</w:t>
      </w:r>
      <w:r>
        <w:rPr>
          <w:rtl w:val="0"/>
        </w:rPr>
        <w:t>á</w:t>
      </w:r>
      <w:r>
        <w:rPr>
          <w:rtl w:val="0"/>
          <w:lang w:val="pt-PT"/>
        </w:rPr>
        <w:t>ria [ou certid</w:t>
      </w:r>
      <w:r>
        <w:rPr>
          <w:rtl w:val="0"/>
          <w:lang w:val="pt-PT"/>
        </w:rPr>
        <w:t>ã</w:t>
      </w:r>
      <w:r>
        <w:rPr>
          <w:rtl w:val="0"/>
        </w:rPr>
        <w:t>o de isen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o], licen</w:t>
      </w:r>
      <w:r>
        <w:rPr>
          <w:rtl w:val="0"/>
        </w:rPr>
        <w:t>ç</w:t>
      </w:r>
      <w:r>
        <w:rPr>
          <w:rtl w:val="0"/>
          <w:lang w:val="pt-PT"/>
        </w:rPr>
        <w:t>a ambiental, alvar</w:t>
      </w:r>
      <w:r>
        <w:rPr>
          <w:rtl w:val="0"/>
        </w:rPr>
        <w:t xml:space="preserve">á </w:t>
      </w:r>
      <w:r>
        <w:rPr>
          <w:rtl w:val="0"/>
          <w:lang w:val="pt-PT"/>
        </w:rPr>
        <w:t>da pol</w:t>
      </w:r>
      <w:r>
        <w:rPr>
          <w:rtl w:val="0"/>
        </w:rPr>
        <w:t>í</w:t>
      </w:r>
      <w:r>
        <w:rPr>
          <w:rtl w:val="0"/>
          <w:lang w:val="pt-PT"/>
        </w:rPr>
        <w:t>cia civil e prefeitura); 17) Registro de Marcas e Patentes ou consulta de registro; 18) Confec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contratos ou distratos de presta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servi</w:t>
      </w:r>
      <w:r>
        <w:rPr>
          <w:rtl w:val="0"/>
        </w:rPr>
        <w:t>ç</w:t>
      </w:r>
      <w:r>
        <w:rPr>
          <w:rtl w:val="0"/>
          <w:lang w:val="pt-PT"/>
        </w:rPr>
        <w:t>os, compra e venda, loca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etc; 19) Radar e credenciamento de despachante; 20) Certid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da Junta Comercial; 21) Consulta SCP; 22) Servi</w:t>
      </w:r>
      <w:r>
        <w:rPr>
          <w:rtl w:val="0"/>
        </w:rPr>
        <w:t>ç</w:t>
      </w:r>
      <w:r>
        <w:rPr>
          <w:rtl w:val="0"/>
          <w:lang w:val="pt-PT"/>
        </w:rPr>
        <w:t>os referentes ao envio de declara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ou retifica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de processos  da compet</w:t>
      </w:r>
      <w:r>
        <w:rPr>
          <w:rtl w:val="0"/>
        </w:rPr>
        <w:t>ê</w:t>
      </w:r>
      <w:r>
        <w:rPr>
          <w:rtl w:val="0"/>
          <w:lang w:val="pt-PT"/>
        </w:rPr>
        <w:t xml:space="preserve">ncia anterior </w:t>
      </w:r>
      <w:r>
        <w:rPr>
          <w:rtl w:val="0"/>
        </w:rPr>
        <w:t xml:space="preserve">à </w:t>
      </w:r>
      <w:r>
        <w:rPr>
          <w:rtl w:val="0"/>
          <w:lang w:val="pt-PT"/>
        </w:rPr>
        <w:t>data de in</w:t>
      </w:r>
      <w:r>
        <w:rPr>
          <w:rtl w:val="0"/>
        </w:rPr>
        <w:t>í</w:t>
      </w:r>
      <w:r>
        <w:rPr>
          <w:rtl w:val="0"/>
          <w:lang w:val="pt-PT"/>
        </w:rPr>
        <w:t>cio deste contrato; 23) Treinamentos/Mentorias; 24) Planilhas personalizadas; 25) ERPs; 26) Planejamento Tribut</w:t>
      </w:r>
      <w:r>
        <w:rPr>
          <w:rtl w:val="0"/>
        </w:rPr>
        <w:t>á</w:t>
      </w:r>
      <w:r>
        <w:rPr>
          <w:rtl w:val="0"/>
          <w:lang w:val="it-IT"/>
        </w:rPr>
        <w:t>rio; 27)Precifica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produtos e servi</w:t>
      </w:r>
      <w:r>
        <w:rPr>
          <w:rtl w:val="0"/>
        </w:rPr>
        <w:t>ç</w:t>
      </w:r>
      <w:r>
        <w:rPr>
          <w:rtl w:val="0"/>
          <w:lang w:val="pt-PT"/>
        </w:rPr>
        <w:t>os; 28) BPO fiscal e financeiro; 29) Servi</w:t>
      </w:r>
      <w:r>
        <w:rPr>
          <w:rtl w:val="0"/>
        </w:rPr>
        <w:t>ç</w:t>
      </w:r>
      <w:r>
        <w:rPr>
          <w:rtl w:val="0"/>
          <w:lang w:val="pt-PT"/>
        </w:rPr>
        <w:t>os de RH; 30) Certificados Digitais da PF ou PJ; 31) Servi</w:t>
      </w:r>
      <w:r>
        <w:rPr>
          <w:rtl w:val="0"/>
        </w:rPr>
        <w:t>ç</w:t>
      </w:r>
      <w:r>
        <w:rPr>
          <w:rtl w:val="0"/>
          <w:lang w:val="pt-PT"/>
        </w:rPr>
        <w:t xml:space="preserve">os (da </w:t>
      </w:r>
      <w:r>
        <w:rPr>
          <w:rtl w:val="0"/>
        </w:rPr>
        <w:t>á</w:t>
      </w:r>
      <w:r>
        <w:rPr>
          <w:rtl w:val="0"/>
        </w:rPr>
        <w:t>rea fiscal, cont</w:t>
      </w:r>
      <w:r>
        <w:rPr>
          <w:rtl w:val="0"/>
        </w:rPr>
        <w:t>á</w:t>
      </w:r>
      <w:r>
        <w:rPr>
          <w:rtl w:val="0"/>
          <w:lang w:val="pt-PT"/>
        </w:rPr>
        <w:t>bil, trabalhista, previdenci</w:t>
      </w:r>
      <w:r>
        <w:rPr>
          <w:rtl w:val="0"/>
        </w:rPr>
        <w:t>á</w:t>
      </w:r>
      <w:r>
        <w:rPr>
          <w:rtl w:val="0"/>
          <w:lang w:val="pt-PT"/>
        </w:rPr>
        <w:t>ria, IRPJ,) extraordin</w:t>
      </w:r>
      <w:r>
        <w:rPr>
          <w:rtl w:val="0"/>
        </w:rPr>
        <w:t>á</w:t>
      </w:r>
      <w:r>
        <w:rPr>
          <w:rtl w:val="0"/>
          <w:lang w:val="pt-PT"/>
        </w:rPr>
        <w:t>rios, em raz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erros ou omiss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cometidos pela CONTRATANTE, dentre outros servi</w:t>
      </w:r>
      <w:r>
        <w:rPr>
          <w:rtl w:val="0"/>
        </w:rPr>
        <w:t>ç</w:t>
      </w:r>
      <w:r>
        <w:rPr>
          <w:rtl w:val="0"/>
          <w:lang w:val="pt-PT"/>
        </w:rPr>
        <w:t>os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previstos na cl</w:t>
      </w:r>
      <w:r>
        <w:rPr>
          <w:rtl w:val="0"/>
        </w:rPr>
        <w:t>á</w:t>
      </w:r>
      <w:r>
        <w:rPr>
          <w:rtl w:val="0"/>
          <w:lang w:val="pt-PT"/>
        </w:rPr>
        <w:t xml:space="preserve">usula primeira deste contrato. </w:t>
      </w:r>
    </w:p>
    <w:p>
      <w:pPr>
        <w:pStyle w:val="Corpo"/>
        <w:spacing w:after="72"/>
        <w:ind w:left="165" w:right="82" w:hanging="10"/>
      </w:pPr>
      <w:r>
        <w:rPr>
          <w:rtl w:val="0"/>
          <w:lang w:val="it-IT"/>
        </w:rPr>
        <w:t>4.6 Ocorrendo inadimpl</w:t>
      </w:r>
      <w:r>
        <w:rPr>
          <w:rtl w:val="0"/>
        </w:rPr>
        <w:t>ê</w:t>
      </w:r>
      <w:r>
        <w:rPr>
          <w:rtl w:val="0"/>
          <w:lang w:val="pt-PT"/>
        </w:rPr>
        <w:t>ncia no pagamento dos honor</w:t>
      </w:r>
      <w:r>
        <w:rPr>
          <w:rtl w:val="0"/>
        </w:rPr>
        <w:t>á</w:t>
      </w:r>
      <w:r>
        <w:rPr>
          <w:rtl w:val="0"/>
          <w:lang w:val="pt-PT"/>
        </w:rPr>
        <w:t xml:space="preserve">rios devidos </w:t>
      </w:r>
      <w:r>
        <w:rPr>
          <w:rtl w:val="0"/>
        </w:rPr>
        <w:t xml:space="preserve">à </w:t>
      </w:r>
      <w:r>
        <w:rPr>
          <w:rtl w:val="0"/>
          <w:lang w:val="pt-PT"/>
        </w:rPr>
        <w:t>CONTRATADA, o s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cio administrador da Empresa CONTRATANTE responder</w:t>
      </w:r>
      <w:r>
        <w:rPr>
          <w:rtl w:val="0"/>
        </w:rPr>
        <w:t xml:space="preserve">á </w:t>
      </w:r>
      <w:r>
        <w:rPr>
          <w:rtl w:val="0"/>
          <w:lang w:val="pt-PT"/>
        </w:rPr>
        <w:t>solidariamente pelas d</w:t>
      </w:r>
      <w:r>
        <w:rPr>
          <w:rtl w:val="0"/>
        </w:rPr>
        <w:t>í</w:t>
      </w:r>
      <w:r>
        <w:rPr>
          <w:rtl w:val="0"/>
          <w:lang w:val="pt-PT"/>
        </w:rPr>
        <w:t>vidas da CONTRATANTE (o s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cio administrador assina o presente contrato tamb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na qualidade de FIADOR da Empresa Contratante, especificamente no que diz respeito ao pagamento dos honor</w:t>
      </w:r>
      <w:r>
        <w:rPr>
          <w:rtl w:val="0"/>
        </w:rPr>
        <w:t>á</w:t>
      </w:r>
      <w:r>
        <w:rPr>
          <w:rtl w:val="0"/>
          <w:lang w:val="pt-PT"/>
        </w:rPr>
        <w:t xml:space="preserve">rios devidos </w:t>
      </w:r>
      <w:r>
        <w:rPr>
          <w:rtl w:val="0"/>
        </w:rPr>
        <w:t xml:space="preserve">à </w:t>
      </w:r>
      <w:r>
        <w:rPr>
          <w:rtl w:val="0"/>
          <w:lang w:val="pt-PT"/>
        </w:rPr>
        <w:t>CONTRATADA), podendo, inclusive, incorrer na inclus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do nome (CPF) junto ao SERASA e em cobran</w:t>
      </w:r>
      <w:r>
        <w:rPr>
          <w:rtl w:val="0"/>
        </w:rPr>
        <w:t>ç</w:t>
      </w:r>
      <w:r>
        <w:rPr>
          <w:rtl w:val="0"/>
          <w:lang w:val="pt-PT"/>
        </w:rPr>
        <w:t>a e execu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judicial, respondendo com seus bens pessoais em eventual execu</w:t>
      </w:r>
      <w:r>
        <w:rPr>
          <w:rtl w:val="0"/>
          <w:lang w:val="pt-PT"/>
        </w:rPr>
        <w:t>çã</w:t>
      </w:r>
      <w:r>
        <w:rPr>
          <w:rtl w:val="0"/>
        </w:rPr>
        <w:t xml:space="preserve">o judicial.      </w:t>
      </w:r>
    </w:p>
    <w:p>
      <w:pPr>
        <w:pStyle w:val="Corpo"/>
        <w:spacing w:after="42" w:line="259" w:lineRule="auto"/>
        <w:ind w:left="175" w:firstLine="0"/>
        <w:jc w:val="left"/>
      </w:pPr>
      <w:r>
        <w:rPr>
          <w:rtl w:val="0"/>
        </w:rPr>
        <w:t xml:space="preserve">    </w:t>
      </w:r>
    </w:p>
    <w:p>
      <w:pPr>
        <w:pStyle w:val="heading 1"/>
        <w:ind w:left="127" w:hanging="10"/>
      </w:pPr>
      <w:r>
        <w:rPr>
          <w:rtl w:val="0"/>
          <w:lang w:val="pt-PT"/>
        </w:rPr>
        <w:t>CL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USULA QUINTA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DA VIG</w:t>
      </w:r>
      <w:r>
        <w:rPr>
          <w:rtl w:val="0"/>
          <w:lang w:val="pt-PT"/>
        </w:rPr>
        <w:t>Ê</w:t>
      </w:r>
      <w:r>
        <w:rPr>
          <w:rtl w:val="0"/>
          <w:lang w:val="pt-PT"/>
        </w:rPr>
        <w:t>NCIA, RESCIS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 OUTRAS AVEN</w:t>
      </w:r>
      <w:r>
        <w:rPr>
          <w:rtl w:val="0"/>
          <w:lang w:val="pt-PT"/>
        </w:rPr>
        <w:t>Ç</w:t>
      </w:r>
      <w:r>
        <w:rPr>
          <w:rtl w:val="0"/>
          <w:lang w:val="pt-PT"/>
        </w:rPr>
        <w:t>AS</w:t>
      </w:r>
    </w:p>
    <w:p>
      <w:pPr>
        <w:pStyle w:val="Corpo"/>
        <w:spacing w:after="0" w:line="259" w:lineRule="auto"/>
        <w:ind w:left="867" w:firstLine="0"/>
        <w:jc w:val="left"/>
      </w:pPr>
      <w:r>
        <w:rPr>
          <w:b w:val="1"/>
          <w:b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5.1. O presente contrato vigorar</w:t>
      </w:r>
      <w:r>
        <w:rPr>
          <w:rtl w:val="0"/>
        </w:rPr>
        <w:t xml:space="preserve">á </w:t>
      </w:r>
      <w:r>
        <w:rPr>
          <w:rtl w:val="0"/>
          <w:lang w:val="pt-PT"/>
        </w:rPr>
        <w:t>a partir da data de assinatura, por um prazo de 12 meses, podendo, a qualquer tempo, ser rescindido mediante pr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-aviso de 60 dias, por escrito,  neste caso sem a incid</w:t>
      </w:r>
      <w:r>
        <w:rPr>
          <w:rtl w:val="0"/>
        </w:rPr>
        <w:t>ê</w:t>
      </w:r>
      <w:r>
        <w:rPr>
          <w:rtl w:val="0"/>
          <w:lang w:val="pt-PT"/>
        </w:rPr>
        <w:t>ncia de multa, sendo que ap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 os 12 meses,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havendo novo contrato, este contrato passar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a vigorar por prazo indeterminado.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5.1.1. A parte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comunicar, por escrito, a rescis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ou efetu</w:t>
      </w:r>
      <w:r>
        <w:rPr>
          <w:rtl w:val="0"/>
        </w:rPr>
        <w:t>á</w:t>
      </w:r>
      <w:r>
        <w:rPr>
          <w:rtl w:val="0"/>
          <w:lang w:val="pt-PT"/>
        </w:rPr>
        <w:t>-la de forma sum</w:t>
      </w:r>
      <w:r>
        <w:rPr>
          <w:rtl w:val="0"/>
        </w:rPr>
        <w:t>á</w:t>
      </w:r>
      <w:r>
        <w:rPr>
          <w:rtl w:val="0"/>
          <w:lang w:val="pt-PT"/>
        </w:rPr>
        <w:t>ria, desrespeitando o pr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-aviso previsto, ficar</w:t>
      </w:r>
      <w:r>
        <w:rPr>
          <w:rtl w:val="0"/>
        </w:rPr>
        <w:t xml:space="preserve">á </w:t>
      </w:r>
      <w:r>
        <w:rPr>
          <w:rtl w:val="0"/>
          <w:lang w:val="pt-PT"/>
        </w:rPr>
        <w:t>obrigada ao pagamento de multa compensat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 no valor de 2 (duas) parcelas mensais dos honor</w:t>
      </w:r>
      <w:r>
        <w:rPr>
          <w:rtl w:val="0"/>
        </w:rPr>
        <w:t>á</w:t>
      </w:r>
      <w:r>
        <w:rPr>
          <w:rtl w:val="0"/>
          <w:lang w:val="pt-PT"/>
        </w:rPr>
        <w:t xml:space="preserve">rios vigentes </w:t>
      </w:r>
      <w:r>
        <w:rPr>
          <w:rtl w:val="0"/>
          <w:lang w:val="fr-FR"/>
        </w:rPr>
        <w:t>à é</w:t>
      </w:r>
      <w:r>
        <w:rPr>
          <w:rtl w:val="0"/>
          <w:lang w:val="pt-PT"/>
        </w:rPr>
        <w:t xml:space="preserve">poca, mesmo que o contrato esteja vigorando por prazo indeterminado. 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5.1.2. No caso de rescis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a dispensa pela CONTRATANTE da execu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quaisquer servi</w:t>
      </w:r>
      <w:r>
        <w:rPr>
          <w:rtl w:val="0"/>
        </w:rPr>
        <w:t>ç</w:t>
      </w:r>
      <w:r>
        <w:rPr>
          <w:rtl w:val="0"/>
          <w:lang w:val="pt-PT"/>
        </w:rPr>
        <w:t>os, seja qual for a raz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durante o prazo do pr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-aviso, dever</w:t>
      </w:r>
      <w:r>
        <w:rPr>
          <w:rtl w:val="0"/>
        </w:rPr>
        <w:t xml:space="preserve">á </w:t>
      </w:r>
      <w:r>
        <w:rPr>
          <w:rtl w:val="0"/>
          <w:lang w:val="pt-PT"/>
        </w:rPr>
        <w:t>ser feita por escrito,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 desobrigando do pagamento dos honor</w:t>
      </w:r>
      <w:r>
        <w:rPr>
          <w:rtl w:val="0"/>
        </w:rPr>
        <w:t>á</w:t>
      </w:r>
      <w:r>
        <w:rPr>
          <w:rtl w:val="0"/>
          <w:lang w:val="pt-PT"/>
        </w:rPr>
        <w:t>rios integrais at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o termo final do contrato.      5.2. Ocorrendo a transfer</w:t>
      </w:r>
      <w:r>
        <w:rPr>
          <w:rtl w:val="0"/>
        </w:rPr>
        <w:t>ê</w:t>
      </w:r>
      <w:r>
        <w:rPr>
          <w:rtl w:val="0"/>
          <w:lang w:val="pt-PT"/>
        </w:rPr>
        <w:t>ncia dos servi</w:t>
      </w:r>
      <w:r>
        <w:rPr>
          <w:rtl w:val="0"/>
        </w:rPr>
        <w:t>ç</w:t>
      </w:r>
      <w:r>
        <w:rPr>
          <w:rtl w:val="0"/>
          <w:lang w:val="pt-PT"/>
        </w:rPr>
        <w:t>os para outra Empresa Cont</w:t>
      </w:r>
      <w:r>
        <w:rPr>
          <w:rtl w:val="0"/>
        </w:rPr>
        <w:t>á</w:t>
      </w:r>
      <w:r>
        <w:rPr>
          <w:rtl w:val="0"/>
          <w:lang w:val="pt-PT"/>
        </w:rPr>
        <w:t>bil ou Contabilista, a CONTRATANTE dever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informar </w:t>
      </w:r>
      <w:r>
        <w:rPr>
          <w:rtl w:val="0"/>
        </w:rPr>
        <w:t xml:space="preserve">à </w:t>
      </w:r>
      <w:r>
        <w:rPr>
          <w:rtl w:val="0"/>
          <w:lang w:val="pt-PT"/>
        </w:rPr>
        <w:t>CONTRATADA, por escrito, seu nome, endere</w:t>
      </w:r>
      <w:r>
        <w:rPr>
          <w:rtl w:val="0"/>
        </w:rPr>
        <w:t>ç</w:t>
      </w:r>
      <w:r>
        <w:rPr>
          <w:rtl w:val="0"/>
          <w:lang w:val="pt-PT"/>
        </w:rPr>
        <w:t>o, nome do respons</w:t>
      </w:r>
      <w:r>
        <w:rPr>
          <w:rtl w:val="0"/>
        </w:rPr>
        <w:t>á</w:t>
      </w:r>
      <w:r>
        <w:rPr>
          <w:rtl w:val="0"/>
          <w:lang w:val="pt-PT"/>
        </w:rPr>
        <w:t>vel e n</w:t>
      </w:r>
      <w:r>
        <w:rPr>
          <w:rtl w:val="0"/>
        </w:rPr>
        <w:t>ú</w:t>
      </w:r>
      <w:r>
        <w:rPr>
          <w:rtl w:val="0"/>
          <w:lang w:val="pt-PT"/>
        </w:rPr>
        <w:t>mero da inscri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no Conselho Regional de Contabilidade, sem o que n</w:t>
      </w:r>
      <w:r>
        <w:rPr>
          <w:rtl w:val="0"/>
          <w:lang w:val="pt-PT"/>
        </w:rPr>
        <w:t>ã</w:t>
      </w:r>
      <w:r>
        <w:rPr>
          <w:rtl w:val="0"/>
          <w:lang w:val="es-ES_tradnl"/>
        </w:rPr>
        <w:t>o ser</w:t>
      </w:r>
      <w:r>
        <w:rPr>
          <w:rtl w:val="0"/>
        </w:rPr>
        <w:t xml:space="preserve">á </w:t>
      </w:r>
      <w:r>
        <w:rPr>
          <w:rtl w:val="0"/>
          <w:lang w:val="it-IT"/>
        </w:rPr>
        <w:t>poss</w:t>
      </w:r>
      <w:r>
        <w:rPr>
          <w:rtl w:val="0"/>
        </w:rPr>
        <w:t>í</w:t>
      </w:r>
      <w:r>
        <w:rPr>
          <w:rtl w:val="0"/>
          <w:lang w:val="es-ES_tradnl"/>
        </w:rPr>
        <w:t xml:space="preserve">vel </w:t>
      </w:r>
      <w:r>
        <w:rPr>
          <w:rtl w:val="0"/>
        </w:rPr>
        <w:t xml:space="preserve">à </w:t>
      </w:r>
      <w:r>
        <w:rPr>
          <w:rtl w:val="0"/>
          <w:lang w:val="pt-PT"/>
        </w:rPr>
        <w:t xml:space="preserve">CONTRATADA cumprir as formalidades fiscais e 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tico-profissionais, inclusive a transmiss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dados 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necess</w:t>
      </w:r>
      <w:r>
        <w:rPr>
          <w:rtl w:val="0"/>
        </w:rPr>
        <w:t>á</w:t>
      </w:r>
      <w:r>
        <w:rPr>
          <w:rtl w:val="0"/>
          <w:lang w:val="pt-PT"/>
        </w:rPr>
        <w:t xml:space="preserve">rias </w:t>
      </w:r>
      <w:r>
        <w:rPr>
          <w:rtl w:val="0"/>
        </w:rPr>
        <w:t xml:space="preserve">à </w:t>
      </w:r>
      <w:r>
        <w:rPr>
          <w:rtl w:val="0"/>
          <w:lang w:val="pt-PT"/>
        </w:rPr>
        <w:t>continuidade dos servi</w:t>
      </w:r>
      <w:r>
        <w:rPr>
          <w:rtl w:val="0"/>
        </w:rPr>
        <w:t>ç</w:t>
      </w:r>
      <w:r>
        <w:rPr>
          <w:rtl w:val="0"/>
          <w:lang w:val="pt-PT"/>
        </w:rPr>
        <w:t>os, em rela</w:t>
      </w:r>
      <w:r>
        <w:rPr>
          <w:rtl w:val="0"/>
          <w:lang w:val="pt-PT"/>
        </w:rPr>
        <w:t>çã</w:t>
      </w:r>
      <w:r>
        <w:rPr>
          <w:rtl w:val="0"/>
        </w:rPr>
        <w:t xml:space="preserve">o </w:t>
      </w:r>
      <w:r>
        <w:rPr>
          <w:rtl w:val="0"/>
        </w:rPr>
        <w:t>à</w:t>
      </w:r>
      <w:r>
        <w:rPr>
          <w:rtl w:val="0"/>
          <w:lang w:val="pt-PT"/>
        </w:rPr>
        <w:t>s quais, diante da eventual in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rcia da CONTRATANTE, estar</w:t>
      </w:r>
      <w:r>
        <w:rPr>
          <w:rtl w:val="0"/>
        </w:rPr>
        <w:t xml:space="preserve">á </w:t>
      </w:r>
      <w:r>
        <w:rPr>
          <w:rtl w:val="0"/>
          <w:lang w:val="pt-PT"/>
        </w:rPr>
        <w:t xml:space="preserve">desobrigada de cumprimento. 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5.2.1. Entre os dados 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a serem fornecidos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 incluem detalhes 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cnicos dos sistemas de inform</w:t>
      </w:r>
      <w:r>
        <w:rPr>
          <w:rtl w:val="0"/>
        </w:rPr>
        <w:t>á</w:t>
      </w:r>
      <w:r>
        <w:rPr>
          <w:rtl w:val="0"/>
          <w:lang w:val="pt-PT"/>
        </w:rPr>
        <w:t>tica da CONTRATADA, os quais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de sua exclusiva propriedade. 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5.3. A falta de entrega de documentos ou pagamento de qualquer parcela de honor</w:t>
      </w:r>
      <w:r>
        <w:rPr>
          <w:rtl w:val="0"/>
        </w:rPr>
        <w:t>á</w:t>
      </w:r>
      <w:r>
        <w:rPr>
          <w:rtl w:val="0"/>
          <w:lang w:val="es-ES_tradnl"/>
        </w:rPr>
        <w:t xml:space="preserve">rios faculta </w:t>
      </w:r>
      <w:r>
        <w:rPr>
          <w:rtl w:val="0"/>
        </w:rPr>
        <w:t xml:space="preserve">à </w:t>
      </w:r>
      <w:r>
        <w:rPr>
          <w:rtl w:val="0"/>
          <w:lang w:val="pt-PT"/>
        </w:rPr>
        <w:t>CONTRATADA suspender, imediatamente, a execu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dos servi</w:t>
      </w:r>
      <w:r>
        <w:rPr>
          <w:rtl w:val="0"/>
        </w:rPr>
        <w:t>ç</w:t>
      </w:r>
      <w:r>
        <w:rPr>
          <w:rtl w:val="0"/>
          <w:lang w:val="pt-PT"/>
        </w:rPr>
        <w:t>os ora pactuados, bem como considerar, rescindido o presente, independentemente de notifica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judicial ou extrajudicial, sem preju</w:t>
      </w:r>
      <w:r>
        <w:rPr>
          <w:rtl w:val="0"/>
        </w:rPr>
        <w:t>í</w:t>
      </w:r>
      <w:r>
        <w:rPr>
          <w:rtl w:val="0"/>
          <w:lang w:val="pt-PT"/>
        </w:rPr>
        <w:t>zo do previsto no item 4.2.2, mediante notifica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pr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via da suspens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podenda a notifica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ser por meios digitais, como WhatsApp ou E-mail. 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 xml:space="preserve"> 5.4. A fal</w:t>
      </w:r>
      <w:r>
        <w:rPr>
          <w:rtl w:val="0"/>
        </w:rPr>
        <w:t>ê</w:t>
      </w:r>
      <w:r>
        <w:rPr>
          <w:rtl w:val="0"/>
          <w:lang w:val="pt-PT"/>
        </w:rPr>
        <w:t>ncia da CONTRATANTE facultar</w:t>
      </w:r>
      <w:r>
        <w:rPr>
          <w:rtl w:val="0"/>
        </w:rPr>
        <w:t xml:space="preserve">á </w:t>
      </w:r>
      <w:r>
        <w:rPr>
          <w:rtl w:val="0"/>
          <w:lang w:val="it-IT"/>
        </w:rPr>
        <w:t>a rescis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do presente pela CONTRATADA, independentemente de notifica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judicial ou extrajudicial,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estando inclu</w:t>
      </w:r>
      <w:r>
        <w:rPr>
          <w:rtl w:val="0"/>
        </w:rPr>
        <w:t>í</w:t>
      </w:r>
      <w:r>
        <w:rPr>
          <w:rtl w:val="0"/>
          <w:lang w:val="pt-PT"/>
        </w:rPr>
        <w:t>dos nos servi</w:t>
      </w:r>
      <w:r>
        <w:rPr>
          <w:rtl w:val="0"/>
        </w:rPr>
        <w:t>ç</w:t>
      </w:r>
      <w:r>
        <w:rPr>
          <w:rtl w:val="0"/>
          <w:lang w:val="pt-PT"/>
        </w:rPr>
        <w:t>os ora pactuados a elabora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das pe</w:t>
      </w:r>
      <w:r>
        <w:rPr>
          <w:rtl w:val="0"/>
        </w:rPr>
        <w:t>ç</w:t>
      </w:r>
      <w:r>
        <w:rPr>
          <w:rtl w:val="0"/>
          <w:lang w:val="pt-PT"/>
        </w:rPr>
        <w:t>as cont</w:t>
      </w:r>
      <w:r>
        <w:rPr>
          <w:rtl w:val="0"/>
        </w:rPr>
        <w:t>á</w:t>
      </w:r>
      <w:r>
        <w:rPr>
          <w:rtl w:val="0"/>
          <w:lang w:val="pt-PT"/>
        </w:rPr>
        <w:t>beis arroladas nos artigos 51 e 105 da Lei n</w:t>
      </w:r>
      <w:r>
        <w:rPr>
          <w:rtl w:val="0"/>
        </w:rPr>
        <w:t xml:space="preserve">º </w:t>
      </w:r>
      <w:r>
        <w:rPr>
          <w:rtl w:val="0"/>
          <w:lang w:val="pt-PT"/>
        </w:rPr>
        <w:t xml:space="preserve">11.101-05 e demais decorrentes.      </w:t>
      </w:r>
    </w:p>
    <w:p>
      <w:pPr>
        <w:pStyle w:val="Corpo"/>
        <w:ind w:left="165" w:right="82" w:hanging="10"/>
      </w:pPr>
      <w:r>
        <w:rPr>
          <w:rtl w:val="0"/>
          <w:lang w:val="pt-PT"/>
        </w:rPr>
        <w:t>5.5. Considerar-se-</w:t>
      </w:r>
      <w:r>
        <w:rPr>
          <w:rtl w:val="0"/>
        </w:rPr>
        <w:t xml:space="preserve">á </w:t>
      </w:r>
      <w:r>
        <w:rPr>
          <w:rtl w:val="0"/>
          <w:lang w:val="pt-PT"/>
        </w:rPr>
        <w:t>rescindido o presente contrato, independentemente de notifica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judicial, caso qualquer das partes CONTRATANTES venha a infringir cl</w:t>
      </w:r>
      <w:r>
        <w:rPr>
          <w:rtl w:val="0"/>
        </w:rPr>
        <w:t>á</w:t>
      </w:r>
      <w:r>
        <w:rPr>
          <w:rtl w:val="0"/>
          <w:lang w:val="pt-PT"/>
        </w:rPr>
        <w:t>usula ora convencionada. No entanto, antes de se efetivar tal rescis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a parte infratora dever</w:t>
      </w:r>
      <w:r>
        <w:rPr>
          <w:rtl w:val="0"/>
        </w:rPr>
        <w:t xml:space="preserve">á </w:t>
      </w:r>
      <w:r>
        <w:rPr>
          <w:rtl w:val="0"/>
          <w:lang w:val="pt-PT"/>
        </w:rPr>
        <w:t>ser notificada pela parte inocente, por escrito, especificando a infra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cometida e concedendo um prazo de 05 (cinco) dias corridos, a contar do recebimento da notifica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para que a parte infratora realize os ajustes ou reparos necess</w:t>
      </w:r>
      <w:r>
        <w:rPr>
          <w:rtl w:val="0"/>
        </w:rPr>
        <w:t>á</w:t>
      </w:r>
      <w:r>
        <w:rPr>
          <w:rtl w:val="0"/>
          <w:lang w:val="pt-PT"/>
        </w:rPr>
        <w:t>rios. Caso a parte infratora corrija a infra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dentro do prazo estipulado, o contrato continuar</w:t>
      </w:r>
      <w:r>
        <w:rPr>
          <w:rtl w:val="0"/>
        </w:rPr>
        <w:t xml:space="preserve">á </w:t>
      </w:r>
      <w:r>
        <w:rPr>
          <w:rtl w:val="0"/>
          <w:lang w:val="pt-PT"/>
        </w:rPr>
        <w:t>vigente em todos os seus termos. Se a parte infratora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realizar os ajustes ou reparos necess</w:t>
      </w:r>
      <w:r>
        <w:rPr>
          <w:rtl w:val="0"/>
        </w:rPr>
        <w:t>á</w:t>
      </w:r>
      <w:r>
        <w:rPr>
          <w:rtl w:val="0"/>
          <w:lang w:val="pt-PT"/>
        </w:rPr>
        <w:t>rios dentro do prazo estabelecido, o contrato ser</w:t>
      </w:r>
      <w:r>
        <w:rPr>
          <w:rtl w:val="0"/>
        </w:rPr>
        <w:t xml:space="preserve">á </w:t>
      </w:r>
      <w:r>
        <w:rPr>
          <w:rtl w:val="0"/>
          <w:lang w:val="pt-PT"/>
        </w:rPr>
        <w:t>considerado rescindido, independentemente de notifica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judicial ou extrajudicial, a partir do 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rmino do prazo concedido para a corre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o.</w:t>
      </w:r>
    </w:p>
    <w:p>
      <w:pPr>
        <w:pStyle w:val="Corpo"/>
        <w:spacing w:after="85"/>
        <w:ind w:left="165" w:right="82" w:hanging="10"/>
      </w:pPr>
      <w:r>
        <w:rPr>
          <w:rtl w:val="0"/>
          <w:lang w:val="pt-PT"/>
        </w:rPr>
        <w:t>5.5.1. Fica estipulada a multa contratual de uma parcela mensal vigente relativa aos honor</w:t>
      </w:r>
      <w:r>
        <w:rPr>
          <w:rtl w:val="0"/>
        </w:rPr>
        <w:t>á</w:t>
      </w:r>
      <w:r>
        <w:rPr>
          <w:rtl w:val="0"/>
          <w:lang w:val="pt-PT"/>
        </w:rPr>
        <w:t>rios, exig</w:t>
      </w:r>
      <w:r>
        <w:rPr>
          <w:rtl w:val="0"/>
        </w:rPr>
        <w:t>í</w:t>
      </w:r>
      <w:r>
        <w:rPr>
          <w:rtl w:val="0"/>
          <w:lang w:val="pt-PT"/>
        </w:rPr>
        <w:t xml:space="preserve">vel por inteiro em face da parte que der causa </w:t>
      </w:r>
      <w:r>
        <w:rPr>
          <w:rtl w:val="0"/>
        </w:rPr>
        <w:t xml:space="preserve">à </w:t>
      </w:r>
      <w:r>
        <w:rPr>
          <w:rtl w:val="0"/>
          <w:lang w:val="it-IT"/>
        </w:rPr>
        <w:t>rescis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motivada.  </w:t>
      </w:r>
    </w:p>
    <w:p>
      <w:pPr>
        <w:pStyle w:val="Corpo"/>
        <w:spacing w:after="85"/>
        <w:ind w:left="165" w:right="82" w:hanging="10"/>
      </w:pPr>
      <w:r>
        <w:rPr>
          <w:rtl w:val="0"/>
          <w:lang w:val="pt-PT"/>
        </w:rPr>
        <w:t>5.6 Para fins de comunica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eficiente e r</w:t>
      </w:r>
      <w:r>
        <w:rPr>
          <w:rtl w:val="0"/>
        </w:rPr>
        <w:t>á</w:t>
      </w:r>
      <w:r>
        <w:rPr>
          <w:rtl w:val="0"/>
          <w:lang w:val="pt-PT"/>
        </w:rPr>
        <w:t>pida entre as partes, incluindo, mas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se limitando a notifica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de rescis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avisos de d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bito, e avisos de negativa</w:t>
      </w:r>
      <w:r>
        <w:rPr>
          <w:rtl w:val="0"/>
          <w:lang w:val="pt-PT"/>
        </w:rPr>
        <w:t>çã</w:t>
      </w:r>
      <w:r>
        <w:rPr>
          <w:rtl w:val="0"/>
          <w:lang w:val="es-ES_tradnl"/>
        </w:rPr>
        <w:t>o por inadimpl</w:t>
      </w:r>
      <w:r>
        <w:rPr>
          <w:rtl w:val="0"/>
        </w:rPr>
        <w:t>ê</w:t>
      </w:r>
      <w:r>
        <w:rPr>
          <w:rtl w:val="0"/>
          <w:lang w:val="es-ES_tradnl"/>
        </w:rPr>
        <w:t xml:space="preserve">ncia,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acordado que o uso do aplicativo WhatsApp ser</w:t>
      </w:r>
      <w:r>
        <w:rPr>
          <w:rtl w:val="0"/>
        </w:rPr>
        <w:t xml:space="preserve">á </w:t>
      </w:r>
      <w:r>
        <w:rPr>
          <w:rtl w:val="0"/>
          <w:lang w:val="pt-PT"/>
        </w:rPr>
        <w:t>considerado um meio v</w:t>
      </w:r>
      <w:r>
        <w:rPr>
          <w:rtl w:val="0"/>
        </w:rPr>
        <w:t>á</w:t>
      </w:r>
      <w:r>
        <w:rPr>
          <w:rtl w:val="0"/>
          <w:lang w:val="pt-PT"/>
        </w:rPr>
        <w:t>lido e legal de comunica</w:t>
      </w:r>
      <w:r>
        <w:rPr>
          <w:rtl w:val="0"/>
          <w:lang w:val="pt-PT"/>
        </w:rPr>
        <w:t>çã</w:t>
      </w:r>
      <w:r>
        <w:rPr>
          <w:rtl w:val="0"/>
        </w:rPr>
        <w:t xml:space="preserve">o.   </w:t>
      </w:r>
    </w:p>
    <w:p>
      <w:pPr>
        <w:pStyle w:val="Corpo"/>
        <w:spacing w:after="85"/>
        <w:ind w:left="165" w:right="82" w:hanging="10"/>
      </w:pPr>
    </w:p>
    <w:p>
      <w:pPr>
        <w:pStyle w:val="heading 1"/>
        <w:spacing w:after="166"/>
        <w:ind w:left="127" w:hanging="10"/>
      </w:pPr>
      <w:r>
        <w:rPr>
          <w:rtl w:val="0"/>
          <w:lang w:val="pt-PT"/>
        </w:rPr>
        <w:t>CL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USULA SEXTA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 xml:space="preserve">DOS DADOS    </w:t>
      </w:r>
    </w:p>
    <w:p>
      <w:pPr>
        <w:pStyle w:val="Corpo"/>
        <w:ind w:left="165" w:right="4" w:hanging="10"/>
      </w:pPr>
      <w:r>
        <w:rPr>
          <w:rtl w:val="0"/>
          <w:lang w:val="pt-PT"/>
        </w:rPr>
        <w:t xml:space="preserve">6.1 Nos termos da </w:t>
      </w:r>
      <w:r>
        <w:rPr>
          <w:sz w:val="28"/>
          <w:szCs w:val="28"/>
          <w:rtl w:val="0"/>
          <w:lang w:val="pt-PT"/>
        </w:rPr>
        <w:t>Lei 13.709/18 (Lei Geral de Prote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de Dados)</w:t>
      </w:r>
      <w:r>
        <w:rPr>
          <w:rtl w:val="0"/>
          <w:lang w:val="pt-PT"/>
        </w:rPr>
        <w:t>, as partes concordam que, todos os dados 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provenientes da CONTRATANTE, esta na qualidade de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titular dos dados</w:t>
      </w:r>
      <w:r>
        <w:rPr>
          <w:rtl w:val="0"/>
        </w:rPr>
        <w:t xml:space="preserve">” </w:t>
      </w:r>
      <w:r>
        <w:rPr>
          <w:rtl w:val="0"/>
        </w:rPr>
        <w:t>ser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repassadas </w:t>
      </w:r>
      <w:r>
        <w:rPr>
          <w:rtl w:val="0"/>
        </w:rPr>
        <w:t xml:space="preserve">à </w:t>
      </w:r>
      <w:r>
        <w:rPr>
          <w:rtl w:val="0"/>
          <w:lang w:val="pt-PT"/>
        </w:rPr>
        <w:t xml:space="preserve">CONTRATADA, esta na qualidade de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controladora dos dados</w:t>
      </w:r>
      <w:r>
        <w:rPr>
          <w:rtl w:val="0"/>
        </w:rPr>
        <w:t>”</w:t>
      </w:r>
      <w:r>
        <w:rPr>
          <w:rtl w:val="0"/>
          <w:lang w:val="pt-PT"/>
        </w:rPr>
        <w:t>, para que os servi</w:t>
      </w:r>
      <w:r>
        <w:rPr>
          <w:rtl w:val="0"/>
        </w:rPr>
        <w:t>ç</w:t>
      </w:r>
      <w:r>
        <w:rPr>
          <w:rtl w:val="0"/>
          <w:lang w:val="pt-PT"/>
        </w:rPr>
        <w:t>os aqui descritos sejam devidamente operacionalizado por seu pessoal 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 xml:space="preserve">cnico designado para as atividades contratadas, estes na qualidade de </w:t>
      </w:r>
      <w:r>
        <w:rPr>
          <w:rtl w:val="1"/>
          <w:lang w:val="ar-SA" w:bidi="ar-SA"/>
        </w:rPr>
        <w:t>“</w:t>
      </w:r>
      <w:r>
        <w:rPr>
          <w:rtl w:val="0"/>
          <w:lang w:val="pt-PT"/>
        </w:rPr>
        <w:t>operadores dos dados</w:t>
      </w:r>
      <w:r>
        <w:rPr>
          <w:rtl w:val="0"/>
        </w:rPr>
        <w:t>”</w:t>
      </w:r>
      <w:r>
        <w:rPr>
          <w:rtl w:val="0"/>
        </w:rPr>
        <w:t xml:space="preserve">, </w:t>
      </w:r>
      <w:r>
        <w:rPr>
          <w:sz w:val="28"/>
          <w:szCs w:val="28"/>
          <w:rtl w:val="0"/>
          <w:lang w:val="pt-PT"/>
        </w:rPr>
        <w:t>CONSENTINDO expressamente a CONTRATANTE, neste instrumento, com a capta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 dos dados, seu tratamento, armazenagem e destrui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  <w:lang w:val="pt-PT"/>
        </w:rPr>
        <w:t>o, sendo esta atribui</w:t>
      </w:r>
      <w:r>
        <w:rPr>
          <w:sz w:val="28"/>
          <w:szCs w:val="28"/>
          <w:rtl w:val="0"/>
          <w:lang w:val="pt-PT"/>
        </w:rPr>
        <w:t>çã</w:t>
      </w:r>
      <w:r>
        <w:rPr>
          <w:sz w:val="28"/>
          <w:szCs w:val="28"/>
          <w:rtl w:val="0"/>
        </w:rPr>
        <w:t xml:space="preserve">o </w:t>
      </w:r>
      <w:r>
        <w:rPr>
          <w:rtl w:val="0"/>
        </w:rPr>
        <w:t xml:space="preserve">  </w:t>
      </w:r>
    </w:p>
    <w:p>
      <w:pPr>
        <w:pStyle w:val="Corpo"/>
        <w:ind w:left="165" w:right="13" w:hanging="10"/>
      </w:pPr>
      <w:r>
        <w:rPr>
          <w:sz w:val="28"/>
          <w:szCs w:val="28"/>
          <w:rtl w:val="0"/>
        </w:rPr>
        <w:t>v</w:t>
      </w:r>
      <w:r>
        <w:rPr>
          <w:sz w:val="28"/>
          <w:szCs w:val="28"/>
          <w:rtl w:val="0"/>
        </w:rPr>
        <w:t>á</w:t>
      </w:r>
      <w:r>
        <w:rPr>
          <w:sz w:val="28"/>
          <w:szCs w:val="28"/>
          <w:rtl w:val="0"/>
          <w:lang w:val="pt-PT"/>
        </w:rPr>
        <w:t xml:space="preserve">lida enquanto vigente o presente instrumento, </w:t>
      </w:r>
      <w:r>
        <w:rPr>
          <w:rtl w:val="0"/>
          <w:lang w:val="pt-PT"/>
        </w:rPr>
        <w:t>para fins de cumprimento de exig</w:t>
      </w:r>
      <w:r>
        <w:rPr>
          <w:rtl w:val="0"/>
        </w:rPr>
        <w:t>ê</w:t>
      </w:r>
      <w:r>
        <w:rPr>
          <w:rtl w:val="0"/>
          <w:lang w:val="pt-PT"/>
        </w:rPr>
        <w:t xml:space="preserve">ncia de </w:t>
      </w:r>
      <w:r>
        <w:rPr>
          <w:rtl w:val="0"/>
          <w:lang w:val="es-ES_tradnl"/>
        </w:rPr>
        <w:t>ó</w:t>
      </w:r>
      <w:r>
        <w:rPr>
          <w:rtl w:val="0"/>
        </w:rPr>
        <w:t>rg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os fiscais e tribut</w:t>
      </w:r>
      <w:r>
        <w:rPr>
          <w:rtl w:val="0"/>
        </w:rPr>
        <w:t>á</w:t>
      </w:r>
      <w:r>
        <w:rPr>
          <w:rtl w:val="0"/>
          <w:lang w:val="pt-PT"/>
        </w:rPr>
        <w:t>rios nacionais, dentro dos limites da responsabilidade 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cnica, ressalvado o sigilo profissional. A CONTRATADA disponibilizar</w:t>
      </w:r>
      <w:r>
        <w:rPr>
          <w:rtl w:val="0"/>
        </w:rPr>
        <w:t xml:space="preserve">á </w:t>
      </w:r>
      <w:r>
        <w:rPr>
          <w:rtl w:val="0"/>
          <w:lang w:val="pt-PT"/>
        </w:rPr>
        <w:t>contato e pessoa qualificada para atender quaisquer requisi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relativa a LGPD, nos termos da legisla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atrav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 do endere</w:t>
      </w:r>
      <w:r>
        <w:rPr>
          <w:rtl w:val="0"/>
        </w:rPr>
        <w:t>ç</w:t>
      </w:r>
      <w:r>
        <w:rPr>
          <w:rtl w:val="0"/>
        </w:rPr>
        <w:t xml:space="preserve">o </w:t>
      </w:r>
      <w:r>
        <w:rPr>
          <w:outline w:val="0"/>
          <w:color w:val="ff0000"/>
          <w:u w:val="single" w:color="0563c1"/>
          <w:rtl w:val="0"/>
          <w14:textFill>
            <w14:solidFill>
              <w14:srgbClr w14:val="FF0000"/>
            </w14:solidFill>
          </w14:textFill>
        </w:rPr>
        <w:t>xxxxxx@xxxxxxxx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</w:p>
    <w:p>
      <w:pPr>
        <w:pStyle w:val="Corpo"/>
        <w:ind w:left="165" w:right="20" w:hanging="10"/>
      </w:pPr>
      <w:r>
        <w:rPr>
          <w:rtl w:val="0"/>
          <w:lang w:val="pt-PT"/>
        </w:rPr>
        <w:t xml:space="preserve">6.2 A CONTRATANTE se responsabiliza, nos termos da Lei 13.709/18 pela origem e tratamento dos dados que sejam enviados </w:t>
      </w:r>
      <w:r>
        <w:rPr>
          <w:rtl w:val="0"/>
        </w:rPr>
        <w:t xml:space="preserve">à </w:t>
      </w:r>
      <w:r>
        <w:rPr>
          <w:rtl w:val="0"/>
          <w:lang w:val="pt-PT"/>
        </w:rPr>
        <w:t>CONTRATADA, relativamente ao cumprimento dos crit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rios de seguran</w:t>
      </w:r>
      <w:r>
        <w:rPr>
          <w:rtl w:val="0"/>
        </w:rPr>
        <w:t>ç</w:t>
      </w:r>
      <w:r>
        <w:rPr>
          <w:rtl w:val="0"/>
          <w:lang w:val="pt-PT"/>
        </w:rPr>
        <w:t>a da informa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o,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altera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rotinas de coleta, tratamento e destrui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dados pessoais sens</w:t>
      </w:r>
      <w:r>
        <w:rPr>
          <w:rtl w:val="0"/>
        </w:rPr>
        <w:t>í</w:t>
      </w:r>
      <w:r>
        <w:rPr>
          <w:rtl w:val="0"/>
          <w:lang w:val="pt-PT"/>
        </w:rPr>
        <w:t>veis, em especial os relativos aos dados de seus colaboradores para o processamento da Folha de Pagamento e informa</w:t>
      </w:r>
      <w:r>
        <w:rPr>
          <w:rtl w:val="0"/>
          <w:lang w:val="pt-PT"/>
        </w:rPr>
        <w:t>çõ</w:t>
      </w:r>
      <w:r>
        <w:rPr>
          <w:rtl w:val="0"/>
          <w:lang w:val="es-ES_tradnl"/>
        </w:rPr>
        <w:t>es previdenci</w:t>
      </w:r>
      <w:r>
        <w:rPr>
          <w:rtl w:val="0"/>
        </w:rPr>
        <w:t>á</w:t>
      </w:r>
      <w:r>
        <w:rPr>
          <w:rtl w:val="0"/>
          <w:lang w:val="pt-PT"/>
        </w:rPr>
        <w:t>rias. Igualmente para os dados provenientes de seus fornecedores e prestadores de servi</w:t>
      </w:r>
      <w:r>
        <w:rPr>
          <w:rtl w:val="0"/>
        </w:rPr>
        <w:t>ç</w:t>
      </w:r>
      <w:r>
        <w:rPr>
          <w:rtl w:val="0"/>
          <w:lang w:val="pt-PT"/>
        </w:rPr>
        <w:t>os e que se enquadrem na categoria de dados sens</w:t>
      </w:r>
      <w:r>
        <w:rPr>
          <w:rtl w:val="0"/>
        </w:rPr>
        <w:t>í</w:t>
      </w:r>
      <w:r>
        <w:rPr>
          <w:rtl w:val="0"/>
          <w:lang w:val="pt-PT"/>
        </w:rPr>
        <w:t>veis ou de outra titularidade,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apenas os da CONTRATANTE, isentando a CONTRATADA de quaisquer responsabilidades relativas a capta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anterior a este instrumento, bem como garantindo que os respectivos consentimentos para o tratamento no processamento dos servi</w:t>
      </w:r>
      <w:r>
        <w:rPr>
          <w:rtl w:val="0"/>
        </w:rPr>
        <w:t>ç</w:t>
      </w:r>
      <w:r>
        <w:rPr>
          <w:rtl w:val="0"/>
          <w:lang w:val="pt-PT"/>
        </w:rPr>
        <w:t xml:space="preserve">os ora contratados, estejam devidamente firmados, para todos os fins legais.    </w:t>
      </w:r>
    </w:p>
    <w:p>
      <w:pPr>
        <w:pStyle w:val="Corpo"/>
        <w:ind w:left="165" w:right="17" w:hanging="10"/>
      </w:pPr>
      <w:r>
        <w:rPr>
          <w:rtl w:val="0"/>
          <w:lang w:val="pt-PT"/>
        </w:rPr>
        <w:t>6.3 A CONTRATADA compromete-se a manter o mais absoluto sigilo sobre todos os servi</w:t>
      </w:r>
      <w:r>
        <w:rPr>
          <w:rtl w:val="0"/>
        </w:rPr>
        <w:t>ç</w:t>
      </w:r>
      <w:r>
        <w:rPr>
          <w:rtl w:val="0"/>
          <w:lang w:val="pt-PT"/>
        </w:rPr>
        <w:t>os a serem realizados, bem como sobre os dados, arquivos, certificados digitais e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relativos ao desenvolvimento de processos ou m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todos de produ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e gerenciamento, ou concernentes ao desenvolvimento de produtos e tecnologia, sendo-lhe vedada qualquer iniciativa tendente </w:t>
      </w:r>
      <w:r>
        <w:rPr>
          <w:rtl w:val="0"/>
        </w:rPr>
        <w:t xml:space="preserve">à </w:t>
      </w:r>
      <w:r>
        <w:rPr>
          <w:rtl w:val="0"/>
          <w:lang w:val="pt-PT"/>
        </w:rPr>
        <w:t>divulga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destas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a pessoas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autorizadas por escrito pela CONTRATANTE, sejam elas pessoas f</w:t>
      </w:r>
      <w:r>
        <w:rPr>
          <w:rtl w:val="0"/>
        </w:rPr>
        <w:t>í</w:t>
      </w:r>
      <w:r>
        <w:rPr>
          <w:rtl w:val="0"/>
          <w:lang w:val="pt-PT"/>
        </w:rPr>
        <w:t>sicas ou jur</w:t>
      </w:r>
      <w:r>
        <w:rPr>
          <w:rtl w:val="0"/>
        </w:rPr>
        <w:t>í</w:t>
      </w:r>
      <w:r>
        <w:rPr>
          <w:rtl w:val="0"/>
          <w:lang w:val="pt-PT"/>
        </w:rPr>
        <w:t>dicas, em especial as disposi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constantes da Lei 13.907/18.    </w:t>
      </w:r>
    </w:p>
    <w:p>
      <w:pPr>
        <w:pStyle w:val="Corpo"/>
        <w:spacing w:after="27"/>
        <w:ind w:left="165" w:hanging="10"/>
      </w:pPr>
    </w:p>
    <w:p>
      <w:pPr>
        <w:pStyle w:val="heading 1"/>
        <w:spacing w:after="35"/>
        <w:ind w:left="127" w:hanging="10"/>
      </w:pPr>
      <w:r>
        <w:rPr>
          <w:rtl w:val="0"/>
          <w:lang w:val="pt-PT"/>
        </w:rPr>
        <w:t>CL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>USULA S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 xml:space="preserve">TIMA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DA DECLARA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RESPONSABILIDADE PELAS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   </w:t>
      </w:r>
    </w:p>
    <w:p>
      <w:pPr>
        <w:pStyle w:val="Corpo"/>
      </w:pPr>
    </w:p>
    <w:p>
      <w:pPr>
        <w:pStyle w:val="Corpo"/>
        <w:spacing w:after="37"/>
        <w:ind w:left="165" w:right="9" w:hanging="10"/>
      </w:pPr>
      <w:r>
        <w:rPr>
          <w:rtl w:val="0"/>
          <w:lang w:val="es-ES_tradnl"/>
        </w:rPr>
        <w:t xml:space="preserve">A CONTRATANTE </w:t>
      </w:r>
      <w:r>
        <w:rPr>
          <w:b w:val="1"/>
          <w:bCs w:val="1"/>
          <w:rtl w:val="0"/>
        </w:rPr>
        <w:t>DECLARA</w:t>
      </w:r>
      <w:r>
        <w:rPr>
          <w:rtl w:val="0"/>
          <w:lang w:val="pt-PT"/>
        </w:rPr>
        <w:t>, por seu administrador e respons</w:t>
      </w:r>
      <w:r>
        <w:rPr>
          <w:rtl w:val="0"/>
        </w:rPr>
        <w:t>á</w:t>
      </w:r>
      <w:r>
        <w:rPr>
          <w:rtl w:val="0"/>
          <w:lang w:val="pt-PT"/>
        </w:rPr>
        <w:t>vel legal da empresa CONTRATANTE, que 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relativas aos per</w:t>
      </w:r>
      <w:r>
        <w:rPr>
          <w:rtl w:val="0"/>
        </w:rPr>
        <w:t>í</w:t>
      </w:r>
      <w:r>
        <w:rPr>
          <w:rtl w:val="0"/>
          <w:lang w:val="pt-PT"/>
        </w:rPr>
        <w:t>odos-base, fornecidas a CONTRATADA para escritura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elabora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das demonstra</w:t>
      </w:r>
      <w:r>
        <w:rPr>
          <w:rtl w:val="0"/>
          <w:lang w:val="pt-PT"/>
        </w:rPr>
        <w:t>çõ</w:t>
      </w:r>
      <w:r>
        <w:rPr>
          <w:rtl w:val="0"/>
          <w:lang w:val="fr-FR"/>
        </w:rPr>
        <w:t>es cont</w:t>
      </w:r>
      <w:r>
        <w:rPr>
          <w:rtl w:val="0"/>
        </w:rPr>
        <w:t>á</w:t>
      </w:r>
      <w:r>
        <w:rPr>
          <w:rtl w:val="0"/>
          <w:lang w:val="pt-PT"/>
        </w:rPr>
        <w:t>beis, obriga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acess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rias, apura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tributos e arquivos eletr</w:t>
      </w:r>
      <w:r>
        <w:rPr>
          <w:rtl w:val="0"/>
        </w:rPr>
        <w:t>ô</w:t>
      </w:r>
      <w:r>
        <w:rPr>
          <w:rtl w:val="0"/>
          <w:lang w:val="pt-PT"/>
        </w:rPr>
        <w:t>nicos exigidos pela fiscaliza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federal, estadual, municipal, trabalhista e previdenci</w:t>
      </w:r>
      <w:r>
        <w:rPr>
          <w:rtl w:val="0"/>
        </w:rPr>
        <w:t>á</w:t>
      </w:r>
      <w:r>
        <w:rPr>
          <w:rtl w:val="0"/>
          <w:lang w:val="it-IT"/>
        </w:rPr>
        <w:t>ria s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 fidedignas.    Tamb</w:t>
      </w:r>
      <w:r>
        <w:rPr>
          <w:rtl w:val="0"/>
          <w:lang w:val="fr-FR"/>
        </w:rPr>
        <w:t>é</w:t>
      </w:r>
      <w:r>
        <w:rPr>
          <w:rtl w:val="0"/>
        </w:rPr>
        <w:t xml:space="preserve">m declara:     </w:t>
      </w:r>
    </w:p>
    <w:p>
      <w:pPr>
        <w:pStyle w:val="Corpo"/>
        <w:numPr>
          <w:ilvl w:val="0"/>
          <w:numId w:val="9"/>
        </w:numPr>
        <w:spacing w:after="90"/>
        <w:ind w:right="82"/>
        <w:rPr>
          <w:lang w:val="pt-PT"/>
        </w:rPr>
      </w:pPr>
      <w:r>
        <w:rPr>
          <w:rtl w:val="0"/>
          <w:lang w:val="pt-PT"/>
        </w:rPr>
        <w:t>que os controles internos adotados pela empresa CONTRATANTE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responsabilidade da administra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dela e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adequados ao tipo de atividade e volume de transa</w:t>
      </w:r>
      <w:r>
        <w:rPr>
          <w:rtl w:val="0"/>
          <w:lang w:val="pt-PT"/>
        </w:rPr>
        <w:t>çõ</w:t>
      </w:r>
      <w:r>
        <w:rPr>
          <w:rtl w:val="0"/>
        </w:rPr>
        <w:t xml:space="preserve">es;     </w:t>
      </w:r>
    </w:p>
    <w:p>
      <w:pPr>
        <w:pStyle w:val="Corpo"/>
        <w:numPr>
          <w:ilvl w:val="0"/>
          <w:numId w:val="9"/>
        </w:numPr>
        <w:spacing w:after="88"/>
        <w:ind w:right="82"/>
        <w:rPr>
          <w:lang w:val="pt-PT"/>
        </w:rPr>
      </w:pPr>
      <w:r>
        <w:rPr>
          <w:rtl w:val="0"/>
          <w:lang w:val="pt-PT"/>
        </w:rPr>
        <w:t>que a CONTRATANTE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realiza nenhum tipo de opera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 xml:space="preserve">o que possa ser considerada ilegal, frente </w:t>
      </w:r>
      <w:r>
        <w:rPr>
          <w:rtl w:val="0"/>
        </w:rPr>
        <w:t xml:space="preserve">à </w:t>
      </w:r>
      <w:r>
        <w:rPr>
          <w:rtl w:val="0"/>
          <w:lang w:val="pt-PT"/>
        </w:rPr>
        <w:t>legisla</w:t>
      </w:r>
      <w:r>
        <w:rPr>
          <w:rtl w:val="0"/>
          <w:lang w:val="pt-PT"/>
        </w:rPr>
        <w:t>çã</w:t>
      </w:r>
      <w:r>
        <w:rPr>
          <w:rtl w:val="0"/>
        </w:rPr>
        <w:t xml:space="preserve">o vigente;     </w:t>
      </w:r>
    </w:p>
    <w:p>
      <w:pPr>
        <w:pStyle w:val="Corpo"/>
        <w:numPr>
          <w:ilvl w:val="0"/>
          <w:numId w:val="9"/>
        </w:numPr>
        <w:ind w:right="82"/>
        <w:rPr>
          <w:lang w:val="pt-PT"/>
        </w:rPr>
      </w:pPr>
      <w:r>
        <w:rPr>
          <w:rtl w:val="0"/>
          <w:lang w:val="pt-PT"/>
        </w:rPr>
        <w:t>que todos os documentos e/ou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que a CONTRATANTE  gera e recebe de seus fornecedores e que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encaminhados para a elabora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 escritura</w:t>
      </w:r>
      <w:r>
        <w:rPr>
          <w:rtl w:val="0"/>
          <w:lang w:val="pt-PT"/>
        </w:rPr>
        <w:t>çã</w:t>
      </w:r>
      <w:r>
        <w:rPr>
          <w:rtl w:val="0"/>
          <w:lang w:val="it-IT"/>
        </w:rPr>
        <w:t>o cont</w:t>
      </w:r>
      <w:r>
        <w:rPr>
          <w:rtl w:val="0"/>
        </w:rPr>
        <w:t>á</w:t>
      </w:r>
      <w:r>
        <w:rPr>
          <w:rtl w:val="0"/>
          <w:lang w:val="pt-PT"/>
        </w:rPr>
        <w:t>bil e demais servi</w:t>
      </w:r>
      <w:r>
        <w:rPr>
          <w:rtl w:val="0"/>
        </w:rPr>
        <w:t>ç</w:t>
      </w:r>
      <w:r>
        <w:rPr>
          <w:rtl w:val="0"/>
          <w:lang w:val="pt-PT"/>
        </w:rPr>
        <w:t>os contratados, 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revestidos de total idoneidade;   (d) que os estoques registrados em conta pr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pria foram pela CONTRATANTE contados e levantados fisicamente e avaliados de acordo com a pol</w:t>
      </w:r>
      <w:r>
        <w:rPr>
          <w:rtl w:val="0"/>
        </w:rPr>
        <w:t>í</w:t>
      </w:r>
      <w:r>
        <w:rPr>
          <w:rtl w:val="0"/>
          <w:lang w:val="pt-PT"/>
        </w:rPr>
        <w:t>tica de mensura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estoque determinada pela empresa e perfazem a realidade dos per</w:t>
      </w:r>
      <w:r>
        <w:rPr>
          <w:rtl w:val="0"/>
        </w:rPr>
        <w:t>í</w:t>
      </w:r>
      <w:r>
        <w:rPr>
          <w:rtl w:val="0"/>
          <w:lang w:val="pt-PT"/>
        </w:rPr>
        <w:t>odos encerrados;  (e) que as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registradas no sistema de gest</w:t>
      </w:r>
      <w:r>
        <w:rPr>
          <w:rtl w:val="0"/>
          <w:lang w:val="pt-PT"/>
        </w:rPr>
        <w:t>ã</w:t>
      </w:r>
      <w:r>
        <w:rPr>
          <w:rtl w:val="0"/>
          <w:lang w:val="it-IT"/>
        </w:rPr>
        <w:t>o e controle interno da CONTRATANTE, 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controladas e validadas com documenta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suporte adequada, sendo de inteira responsabilidade da CONTRATANTE todo o conte</w:t>
      </w:r>
      <w:r>
        <w:rPr>
          <w:rtl w:val="0"/>
        </w:rPr>
        <w:t>ú</w:t>
      </w:r>
      <w:r>
        <w:rPr>
          <w:rtl w:val="0"/>
          <w:lang w:val="pt-PT"/>
        </w:rPr>
        <w:t>do do banco de dados e arquivos eletr</w:t>
      </w:r>
      <w:r>
        <w:rPr>
          <w:rtl w:val="0"/>
        </w:rPr>
        <w:t>ô</w:t>
      </w:r>
      <w:r>
        <w:rPr>
          <w:rtl w:val="0"/>
          <w:lang w:val="pt-PT"/>
        </w:rPr>
        <w:t xml:space="preserve">nicos gerados.      </w:t>
      </w:r>
    </w:p>
    <w:p>
      <w:pPr>
        <w:pStyle w:val="Corpo"/>
        <w:spacing w:after="92"/>
        <w:ind w:left="165" w:right="82" w:hanging="10"/>
      </w:pPr>
      <w:r>
        <w:rPr>
          <w:rtl w:val="0"/>
        </w:rPr>
        <w:t>Al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disso, declara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existem quaisquer fatos ocorridos no per</w:t>
      </w:r>
      <w:r>
        <w:rPr>
          <w:rtl w:val="0"/>
        </w:rPr>
        <w:t>í</w:t>
      </w:r>
      <w:r>
        <w:rPr>
          <w:rtl w:val="0"/>
          <w:lang w:val="pt-PT"/>
        </w:rPr>
        <w:t>odo base que afetam ou possam afetar as demonstra</w:t>
      </w:r>
      <w:r>
        <w:rPr>
          <w:rtl w:val="0"/>
          <w:lang w:val="pt-PT"/>
        </w:rPr>
        <w:t>çõ</w:t>
      </w:r>
      <w:r>
        <w:rPr>
          <w:rtl w:val="0"/>
          <w:lang w:val="fr-FR"/>
        </w:rPr>
        <w:t>es cont</w:t>
      </w:r>
      <w:r>
        <w:rPr>
          <w:rtl w:val="0"/>
        </w:rPr>
        <w:t>á</w:t>
      </w:r>
      <w:r>
        <w:rPr>
          <w:rtl w:val="0"/>
          <w:lang w:val="pt-PT"/>
        </w:rPr>
        <w:t>beis ou, ainda, a continuidade das opera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 xml:space="preserve">es da empresa.     </w:t>
      </w:r>
    </w:p>
    <w:p>
      <w:pPr>
        <w:pStyle w:val="Corpo"/>
        <w:spacing w:after="97"/>
        <w:ind w:left="165" w:right="82" w:hanging="10"/>
      </w:pPr>
      <w:r>
        <w:rPr>
          <w:rtl w:val="0"/>
          <w:lang w:val="es-ES_tradnl"/>
        </w:rPr>
        <w:t>Tamb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m DECLARA que n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houve:     </w:t>
      </w:r>
    </w:p>
    <w:p>
      <w:pPr>
        <w:pStyle w:val="Corpo"/>
        <w:numPr>
          <w:ilvl w:val="0"/>
          <w:numId w:val="11"/>
        </w:numPr>
        <w:spacing w:after="88"/>
        <w:rPr>
          <w:lang w:val="pt-PT"/>
        </w:rPr>
      </w:pPr>
      <w:r>
        <w:rPr>
          <w:rtl w:val="0"/>
          <w:lang w:val="pt-PT"/>
        </w:rPr>
        <w:t>fraude envolvendo a administra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ou empregados da CONTRATANTE em cargos de responsabilidade ou confian</w:t>
      </w:r>
      <w:r>
        <w:rPr>
          <w:rtl w:val="0"/>
        </w:rPr>
        <w:t>ç</w:t>
      </w:r>
      <w:r>
        <w:rPr>
          <w:rtl w:val="0"/>
        </w:rPr>
        <w:t xml:space="preserve">a;     </w:t>
      </w:r>
    </w:p>
    <w:p>
      <w:pPr>
        <w:pStyle w:val="Corpo"/>
        <w:numPr>
          <w:ilvl w:val="0"/>
          <w:numId w:val="11"/>
        </w:numPr>
        <w:spacing w:after="85"/>
        <w:rPr>
          <w:lang w:val="pt-PT"/>
        </w:rPr>
      </w:pPr>
      <w:r>
        <w:rPr>
          <w:rtl w:val="0"/>
          <w:lang w:val="pt-PT"/>
        </w:rPr>
        <w:t>fraude envolvendo terceiros que poderiam ter efeito material nas demonstra</w:t>
      </w:r>
      <w:r>
        <w:rPr>
          <w:rtl w:val="0"/>
          <w:lang w:val="pt-PT"/>
        </w:rPr>
        <w:t>çõ</w:t>
      </w:r>
      <w:r>
        <w:rPr>
          <w:rtl w:val="0"/>
          <w:lang w:val="fr-FR"/>
        </w:rPr>
        <w:t>es cont</w:t>
      </w:r>
      <w:r>
        <w:rPr>
          <w:rtl w:val="0"/>
        </w:rPr>
        <w:t>á</w:t>
      </w:r>
      <w:r>
        <w:rPr>
          <w:rtl w:val="0"/>
          <w:lang w:val="de-DE"/>
        </w:rPr>
        <w:t xml:space="preserve">beis da CONTRATANTE;     </w:t>
      </w:r>
    </w:p>
    <w:p>
      <w:pPr>
        <w:pStyle w:val="Corpo"/>
        <w:numPr>
          <w:ilvl w:val="0"/>
          <w:numId w:val="11"/>
        </w:numPr>
        <w:spacing w:after="68"/>
        <w:rPr>
          <w:lang w:val="it-IT"/>
        </w:rPr>
      </w:pPr>
      <w:r>
        <w:rPr>
          <w:rtl w:val="0"/>
          <w:lang w:val="it-IT"/>
        </w:rPr>
        <w:t>viola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leis, normas ou regulamentos cujos efeitos deveriam ser considerados para divulga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nas demonstra</w:t>
      </w:r>
      <w:r>
        <w:rPr>
          <w:rtl w:val="0"/>
          <w:lang w:val="pt-PT"/>
        </w:rPr>
        <w:t>çõ</w:t>
      </w:r>
      <w:r>
        <w:rPr>
          <w:rtl w:val="0"/>
          <w:lang w:val="fr-FR"/>
        </w:rPr>
        <w:t>es cont</w:t>
      </w:r>
      <w:r>
        <w:rPr>
          <w:rtl w:val="0"/>
        </w:rPr>
        <w:t>á</w:t>
      </w:r>
      <w:r>
        <w:rPr>
          <w:rtl w:val="0"/>
          <w:lang w:val="pt-PT"/>
        </w:rPr>
        <w:t>beis, ou mesmo dar origem ao registro de provis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para conting</w:t>
      </w:r>
      <w:r>
        <w:rPr>
          <w:rtl w:val="0"/>
        </w:rPr>
        <w:t>ê</w:t>
      </w:r>
      <w:r>
        <w:rPr>
          <w:rtl w:val="0"/>
          <w:lang w:val="pt-PT"/>
        </w:rPr>
        <w:t xml:space="preserve">ncias passivas da CONTRATANTE.    </w:t>
      </w:r>
    </w:p>
    <w:p>
      <w:pPr>
        <w:pStyle w:val="Corpo"/>
        <w:spacing w:after="68"/>
      </w:pPr>
    </w:p>
    <w:p>
      <w:pPr>
        <w:pStyle w:val="heading 1"/>
        <w:ind w:left="127" w:hanging="10"/>
      </w:pPr>
      <w:r>
        <w:rPr>
          <w:rtl w:val="0"/>
          <w:lang w:val="pt-PT"/>
        </w:rPr>
        <w:t>CL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USULA OITAVA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>DA ASSINATURA DIGITAL</w:t>
      </w:r>
    </w:p>
    <w:p>
      <w:pPr>
        <w:pStyle w:val="Corpo"/>
      </w:pPr>
    </w:p>
    <w:p>
      <w:pPr>
        <w:pStyle w:val="Corpo"/>
        <w:spacing w:after="68"/>
      </w:pPr>
      <w:r>
        <w:rPr>
          <w:rtl w:val="0"/>
          <w:lang w:val="pt-PT"/>
        </w:rPr>
        <w:t>As partes concordam que este contrato pode ser validamente assinado usando assinaturas digitais. As assinaturas digitais aplicadas por ambas as partes ser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reconhecidas como legalmente equivalentes </w:t>
      </w:r>
      <w:r>
        <w:rPr>
          <w:rtl w:val="0"/>
        </w:rPr>
        <w:t>à</w:t>
      </w:r>
      <w:r>
        <w:rPr>
          <w:rtl w:val="0"/>
          <w:lang w:val="pt-PT"/>
        </w:rPr>
        <w:t>s assinaturas manuscritas, conforme as leis aplic</w:t>
      </w:r>
      <w:r>
        <w:rPr>
          <w:rtl w:val="0"/>
        </w:rPr>
        <w:t>á</w:t>
      </w:r>
      <w:r>
        <w:rPr>
          <w:rtl w:val="0"/>
          <w:lang w:val="pt-PT"/>
        </w:rPr>
        <w:t>veis. Cada parte se compromete a notificar a outra parte ap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s a assinatura digital do contrato, confirmando a execu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mesmo. Uma c</w:t>
      </w:r>
      <w:r>
        <w:rPr>
          <w:rtl w:val="0"/>
          <w:lang w:val="es-ES_tradnl"/>
        </w:rPr>
        <w:t>ó</w:t>
      </w:r>
      <w:r>
        <w:rPr>
          <w:rtl w:val="0"/>
          <w:lang w:val="it-IT"/>
        </w:rPr>
        <w:t>pia eletr</w:t>
      </w:r>
      <w:r>
        <w:rPr>
          <w:rtl w:val="0"/>
        </w:rPr>
        <w:t>ô</w:t>
      </w:r>
      <w:r>
        <w:rPr>
          <w:rtl w:val="0"/>
          <w:lang w:val="pt-PT"/>
        </w:rPr>
        <w:t>nica do contrato assinado digitalmente ser</w:t>
      </w:r>
      <w:r>
        <w:rPr>
          <w:rtl w:val="0"/>
        </w:rPr>
        <w:t xml:space="preserve">á </w:t>
      </w:r>
      <w:r>
        <w:rPr>
          <w:rtl w:val="0"/>
          <w:lang w:val="pt-PT"/>
        </w:rPr>
        <w:t>considerada uma representa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aut</w:t>
      </w:r>
      <w:r>
        <w:rPr>
          <w:rtl w:val="0"/>
        </w:rPr>
        <w:t>ê</w:t>
      </w:r>
      <w:r>
        <w:rPr>
          <w:rtl w:val="0"/>
          <w:lang w:val="pt-PT"/>
        </w:rPr>
        <w:t>ntica do contrato original.</w:t>
      </w:r>
    </w:p>
    <w:p>
      <w:pPr>
        <w:pStyle w:val="Corpo"/>
        <w:spacing w:after="123" w:line="259" w:lineRule="auto"/>
        <w:ind w:left="175" w:firstLine="0"/>
        <w:jc w:val="left"/>
      </w:pPr>
      <w:r>
        <w:rPr>
          <w:rtl w:val="0"/>
        </w:rPr>
        <w:t xml:space="preserve">    </w:t>
      </w:r>
    </w:p>
    <w:p>
      <w:pPr>
        <w:pStyle w:val="heading 1"/>
        <w:ind w:left="127" w:hanging="10"/>
      </w:pPr>
      <w:r>
        <w:rPr>
          <w:rtl w:val="0"/>
          <w:lang w:val="pt-PT"/>
        </w:rPr>
        <w:t>CL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USULA NONA </w:t>
      </w:r>
      <w:r>
        <w:rPr>
          <w:rtl w:val="0"/>
          <w:lang w:val="pt-PT"/>
        </w:rPr>
        <w:t xml:space="preserve">– </w:t>
      </w:r>
      <w:r>
        <w:rPr>
          <w:rtl w:val="0"/>
          <w:lang w:val="pt-PT"/>
        </w:rPr>
        <w:t xml:space="preserve">DO FORO      </w:t>
      </w:r>
    </w:p>
    <w:p>
      <w:pPr>
        <w:pStyle w:val="Corpo"/>
        <w:spacing w:after="0" w:line="259" w:lineRule="auto"/>
        <w:ind w:left="867" w:firstLine="0"/>
        <w:jc w:val="left"/>
      </w:pPr>
      <w:r>
        <w:rPr>
          <w:b w:val="1"/>
          <w:bCs w:val="1"/>
          <w:rtl w:val="0"/>
        </w:rPr>
        <w:t xml:space="preserve"> </w:t>
      </w:r>
      <w:r>
        <w:rPr>
          <w:rtl w:val="0"/>
        </w:rPr>
        <w:t xml:space="preserve">     </w:t>
      </w:r>
    </w:p>
    <w:p>
      <w:pPr>
        <w:pStyle w:val="Corpo"/>
      </w:pPr>
      <w:r>
        <w:rPr>
          <w:rtl w:val="0"/>
          <w:lang w:val="pt-PT"/>
        </w:rPr>
        <w:t>Fica eleito o Foro da Cidade de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xxxx </w:t>
      </w:r>
      <w:r>
        <w:rPr>
          <w:rtl w:val="0"/>
        </w:rPr>
        <w:t xml:space="preserve">– </w:t>
      </w:r>
      <w:r>
        <w:rPr>
          <w:rtl w:val="0"/>
          <w:lang w:val="pt-PT"/>
        </w:rPr>
        <w:t>Estado de</w:t>
      </w:r>
      <w:r>
        <w:rPr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XX</w:t>
      </w:r>
      <w:r>
        <w:rPr>
          <w:rtl w:val="0"/>
          <w:lang w:val="pt-PT"/>
        </w:rPr>
        <w:t>, com expressa ren</w:t>
      </w:r>
      <w:r>
        <w:rPr>
          <w:rtl w:val="0"/>
        </w:rPr>
        <w:t>ú</w:t>
      </w:r>
      <w:r>
        <w:rPr>
          <w:rtl w:val="0"/>
          <w:lang w:val="pt-PT"/>
        </w:rPr>
        <w:t>ncia a qualquer outro, por mais privilegiado que seja, para dirimir as quest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oriundas da interpreta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e execu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do presente contrato, ou DA CL</w:t>
      </w:r>
      <w:r>
        <w:rPr>
          <w:rtl w:val="0"/>
        </w:rPr>
        <w:t>Á</w:t>
      </w:r>
      <w:r>
        <w:rPr>
          <w:rtl w:val="0"/>
        </w:rPr>
        <w:t>USULA COMPROMISS</w:t>
      </w:r>
      <w:r>
        <w:rPr>
          <w:rtl w:val="0"/>
        </w:rPr>
        <w:t>Ó</w:t>
      </w:r>
      <w:r>
        <w:rPr>
          <w:rtl w:val="0"/>
          <w:lang w:val="pt-PT"/>
        </w:rPr>
        <w:t>RIA (onde houver JU</w:t>
      </w:r>
      <w:r>
        <w:rPr>
          <w:rtl w:val="0"/>
        </w:rPr>
        <w:t>Í</w:t>
      </w:r>
      <w:r>
        <w:rPr>
          <w:rtl w:val="0"/>
          <w:lang w:val="pt-PT"/>
        </w:rPr>
        <w:t>ZO ARBITRAL). Os CONTRATANTES submeter</w:t>
      </w:r>
      <w:r>
        <w:rPr>
          <w:rtl w:val="0"/>
          <w:lang w:val="pt-PT"/>
        </w:rPr>
        <w:t>ã</w:t>
      </w:r>
      <w:r>
        <w:rPr>
          <w:rtl w:val="0"/>
        </w:rPr>
        <w:t xml:space="preserve">o </w:t>
      </w:r>
      <w:r>
        <w:rPr>
          <w:rtl w:val="0"/>
        </w:rPr>
        <w:t xml:space="preserve">à </w:t>
      </w:r>
      <w:r>
        <w:rPr>
          <w:rtl w:val="0"/>
          <w:lang w:val="pt-PT"/>
        </w:rPr>
        <w:t>arbitragem eventuais lit</w:t>
      </w:r>
      <w:r>
        <w:rPr>
          <w:rtl w:val="0"/>
        </w:rPr>
        <w:t>í</w:t>
      </w:r>
      <w:r>
        <w:rPr>
          <w:rtl w:val="0"/>
          <w:lang w:val="pt-PT"/>
        </w:rPr>
        <w:t>gios oriundos do presente contrato. (Lei n</w:t>
      </w:r>
      <w:r>
        <w:rPr>
          <w:rtl w:val="0"/>
        </w:rPr>
        <w:t xml:space="preserve">º </w:t>
      </w:r>
      <w:r>
        <w:rPr>
          <w:rtl w:val="0"/>
        </w:rPr>
        <w:t>9.307-96).</w:t>
      </w:r>
    </w:p>
    <w:p>
      <w:pPr>
        <w:pStyle w:val="Corpo"/>
        <w:spacing w:after="0" w:line="259" w:lineRule="auto"/>
        <w:ind w:left="867" w:firstLine="0"/>
        <w:jc w:val="left"/>
      </w:pPr>
      <w:r>
        <w:rPr>
          <w:rtl w:val="0"/>
        </w:rPr>
        <w:t xml:space="preserve">      </w:t>
      </w:r>
    </w:p>
    <w:p>
      <w:pPr>
        <w:pStyle w:val="Corpo"/>
        <w:spacing w:after="71"/>
        <w:ind w:left="165" w:hanging="10"/>
      </w:pPr>
      <w:r>
        <w:rPr>
          <w:rtl w:val="0"/>
          <w:lang w:val="pt-PT"/>
        </w:rPr>
        <w:t>E, por estarem justos e contratados, assinam o presente, em 2 (duas) vias de igual teor e para um s</w:t>
      </w:r>
      <w:r>
        <w:rPr>
          <w:rtl w:val="0"/>
        </w:rPr>
        <w:t xml:space="preserve">ó </w:t>
      </w:r>
      <w:r>
        <w:rPr>
          <w:rtl w:val="0"/>
          <w:lang w:val="pt-PT"/>
        </w:rPr>
        <w:t>efeito, na presen</w:t>
      </w:r>
      <w:r>
        <w:rPr>
          <w:rtl w:val="0"/>
        </w:rPr>
        <w:t>ç</w:t>
      </w:r>
      <w:r>
        <w:rPr>
          <w:rtl w:val="0"/>
          <w:lang w:val="pt-PT"/>
        </w:rPr>
        <w:t xml:space="preserve">a de 02 (duas) testemunhas.      </w:t>
      </w:r>
    </w:p>
    <w:p>
      <w:pPr>
        <w:pStyle w:val="Corpo"/>
        <w:spacing w:after="128" w:line="259" w:lineRule="auto"/>
        <w:ind w:left="867" w:firstLine="0"/>
        <w:jc w:val="left"/>
      </w:pPr>
      <w:r>
        <w:rPr>
          <w:rtl w:val="0"/>
        </w:rPr>
        <w:t xml:space="preserve">      </w:t>
      </w:r>
    </w:p>
    <w:p>
      <w:pPr>
        <w:pStyle w:val="Corpo"/>
        <w:spacing w:after="91"/>
        <w:ind w:left="958" w:right="82" w:hanging="10"/>
      </w:pPr>
      <w:r>
        <w:rPr>
          <w:outline w:val="0"/>
          <w:color w:val="ff0000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 xml:space="preserve">Cidade - Estado, xx  de XXXXXX de 2024.      </w:t>
      </w:r>
    </w:p>
    <w:p>
      <w:pPr>
        <w:pStyle w:val="Corpo"/>
        <w:spacing w:after="163" w:line="259" w:lineRule="auto"/>
        <w:ind w:left="867" w:firstLine="0"/>
        <w:jc w:val="left"/>
      </w:pPr>
      <w:r>
        <w:rPr>
          <w:rtl w:val="0"/>
        </w:rPr>
        <w:t xml:space="preserve">            </w:t>
      </w:r>
    </w:p>
    <w:p>
      <w:pPr>
        <w:pStyle w:val="Corpo"/>
        <w:spacing w:after="120" w:line="259" w:lineRule="auto"/>
        <w:ind w:left="0" w:right="1144" w:firstLine="0"/>
        <w:jc w:val="right"/>
      </w:pPr>
      <w:r>
        <w:rPr>
          <w:rtl w:val="0"/>
        </w:rPr>
        <w:t xml:space="preserve">                              </w:t>
      </w:r>
    </w:p>
    <w:p>
      <w:pPr>
        <w:pStyle w:val="Corpo"/>
        <w:tabs>
          <w:tab w:val="center" w:pos="2536"/>
          <w:tab w:val="center" w:pos="7198"/>
        </w:tabs>
        <w:spacing w:after="0" w:line="240" w:lineRule="auto"/>
        <w:ind w:left="0" w:firstLine="0"/>
        <w:jc w:val="center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1778445" cy="0"/>
                <wp:effectExtent l="0" t="0" r="0" b="0"/>
                <wp:docPr id="1073741829" name="officeArt object" descr="Shape 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45" cy="0"/>
                        </a:xfrm>
                        <a:prstGeom prst="line">
                          <a:avLst/>
                        </a:prstGeom>
                        <a:noFill/>
                        <a:ln w="96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0" style="visibility:visible;width:140.0pt;height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Corpo"/>
        <w:tabs>
          <w:tab w:val="center" w:pos="2355"/>
          <w:tab w:val="center" w:pos="7003"/>
        </w:tabs>
        <w:spacing w:after="92" w:line="240" w:lineRule="auto"/>
        <w:ind w:left="0" w:firstLine="0"/>
        <w:jc w:val="center"/>
      </w:pPr>
      <w:r>
        <w:rPr>
          <w:rtl w:val="0"/>
          <w:lang w:val="de-DE"/>
        </w:rPr>
        <w:t>CONTRATADA</w:t>
      </w:r>
    </w:p>
    <w:p>
      <w:pPr>
        <w:pStyle w:val="Corpo"/>
        <w:tabs>
          <w:tab w:val="center" w:pos="2355"/>
          <w:tab w:val="center" w:pos="7003"/>
        </w:tabs>
        <w:spacing w:after="0" w:line="240" w:lineRule="auto"/>
        <w:ind w:left="0" w:firstLine="0"/>
        <w:jc w:val="left"/>
      </w:pPr>
    </w:p>
    <w:p>
      <w:pPr>
        <w:pStyle w:val="Corpo"/>
        <w:tabs>
          <w:tab w:val="center" w:pos="2355"/>
          <w:tab w:val="center" w:pos="7003"/>
        </w:tabs>
        <w:spacing w:after="0" w:line="240" w:lineRule="auto"/>
        <w:ind w:left="0" w:firstLine="0"/>
        <w:jc w:val="left"/>
      </w:pPr>
    </w:p>
    <w:p>
      <w:pPr>
        <w:pStyle w:val="Corpo"/>
        <w:tabs>
          <w:tab w:val="center" w:pos="2355"/>
          <w:tab w:val="center" w:pos="7003"/>
        </w:tabs>
        <w:spacing w:after="0" w:line="240" w:lineRule="auto"/>
        <w:ind w:left="0" w:firstLine="0"/>
        <w:jc w:val="left"/>
      </w:pPr>
    </w:p>
    <w:p>
      <w:pPr>
        <w:pStyle w:val="Corpo"/>
        <w:tabs>
          <w:tab w:val="center" w:pos="2355"/>
          <w:tab w:val="center" w:pos="7003"/>
        </w:tabs>
        <w:spacing w:after="0" w:line="240" w:lineRule="auto"/>
        <w:ind w:left="0" w:firstLine="0"/>
        <w:jc w:val="center"/>
      </w:pPr>
      <w:r>
        <w:rPr>
          <w:rFonts w:ascii="Calibri" w:cs="Calibri" w:hAnsi="Calibri" w:eastAsia="Calibri"/>
          <w:sz w:val="22"/>
          <w:szCs w:val="22"/>
        </w:rPr>
        <mc:AlternateContent>
          <mc:Choice Requires="wps">
            <w:drawing xmlns:a="http://schemas.openxmlformats.org/drawingml/2006/main">
              <wp:inline distT="0" distB="0" distL="0" distR="0">
                <wp:extent cx="1778445" cy="0"/>
                <wp:effectExtent l="0" t="0" r="0" b="0"/>
                <wp:docPr id="1073741830" name="officeArt object" descr="Shape 1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45" cy="0"/>
                        </a:xfrm>
                        <a:prstGeom prst="line">
                          <a:avLst/>
                        </a:prstGeom>
                        <a:noFill/>
                        <a:ln w="96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31" style="visibility:visible;width:140.0pt;height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>
      <w:pPr>
        <w:pStyle w:val="Corpo"/>
        <w:tabs>
          <w:tab w:val="center" w:pos="2355"/>
          <w:tab w:val="center" w:pos="7003"/>
        </w:tabs>
        <w:spacing w:after="0" w:line="240" w:lineRule="auto"/>
        <w:ind w:left="0" w:firstLine="0"/>
        <w:jc w:val="center"/>
      </w:pPr>
      <w:r>
        <w:rPr>
          <w:rtl w:val="0"/>
          <w:lang w:val="en-US"/>
        </w:rPr>
        <w:t>CONTRATANTE</w:t>
      </w:r>
    </w:p>
    <w:p>
      <w:pPr>
        <w:pStyle w:val="Corpo"/>
        <w:spacing w:after="122" w:line="259" w:lineRule="auto"/>
        <w:ind w:left="948" w:firstLine="0"/>
        <w:jc w:val="left"/>
      </w:pPr>
      <w:r>
        <w:rPr>
          <w:rtl w:val="0"/>
        </w:rPr>
        <w:t xml:space="preserve">    </w:t>
      </w:r>
    </w:p>
    <w:p>
      <w:pPr>
        <w:pStyle w:val="Corpo"/>
        <w:spacing w:after="122" w:line="259" w:lineRule="auto"/>
        <w:ind w:left="948" w:firstLine="0"/>
        <w:jc w:val="left"/>
      </w:pPr>
    </w:p>
    <w:p>
      <w:pPr>
        <w:pStyle w:val="Corpo"/>
        <w:spacing w:after="83"/>
        <w:ind w:right="82"/>
      </w:pPr>
      <w:r>
        <w:rPr>
          <w:rtl w:val="0"/>
          <w:lang w:val="es-ES_tradnl"/>
        </w:rPr>
        <w:t>TESTEMUNHAS:</w:t>
      </w:r>
    </w:p>
    <w:p>
      <w:pPr>
        <w:pStyle w:val="Corpo"/>
        <w:spacing w:after="108" w:line="259" w:lineRule="auto"/>
        <w:ind w:left="0" w:firstLine="0"/>
        <w:jc w:val="left"/>
      </w:pPr>
    </w:p>
    <w:p>
      <w:pPr>
        <w:pStyle w:val="Corpo"/>
        <w:spacing w:after="108" w:line="259" w:lineRule="auto"/>
        <w:ind w:left="0" w:firstLine="0"/>
        <w:jc w:val="left"/>
      </w:pPr>
    </w:p>
    <w:p>
      <w:pPr>
        <w:pStyle w:val="Corpo"/>
        <w:spacing w:after="108" w:line="259" w:lineRule="auto"/>
        <w:ind w:left="0" w:firstLine="0"/>
        <w:jc w:val="left"/>
      </w:pPr>
      <w:r>
        <w:rPr>
          <w:rtl w:val="0"/>
          <w:lang w:val="en-US"/>
        </w:rPr>
        <w:t xml:space="preserve">__________________________     </w:t>
      </w:r>
    </w:p>
    <w:p>
      <w:pPr>
        <w:pStyle w:val="Corpo"/>
        <w:spacing w:after="108" w:line="259" w:lineRule="auto"/>
        <w:ind w:left="0" w:firstLine="0"/>
        <w:jc w:val="left"/>
      </w:pPr>
    </w:p>
    <w:p>
      <w:pPr>
        <w:pStyle w:val="Corpo"/>
        <w:spacing w:after="108" w:line="259" w:lineRule="auto"/>
        <w:ind w:left="0" w:firstLine="0"/>
        <w:jc w:val="left"/>
      </w:pPr>
    </w:p>
    <w:p>
      <w:pPr>
        <w:pStyle w:val="Corpo"/>
        <w:spacing w:after="108" w:line="259" w:lineRule="auto"/>
        <w:ind w:left="0" w:firstLine="0"/>
        <w:jc w:val="left"/>
      </w:pPr>
      <w:r>
        <w:rPr>
          <w:rtl w:val="0"/>
          <w:lang w:val="en-US"/>
        </w:rPr>
        <w:t>__________________________</w:t>
      </w:r>
    </w:p>
    <w:p>
      <w:pPr>
        <w:pStyle w:val="Corpo"/>
        <w:spacing w:after="100" w:line="259" w:lineRule="auto"/>
        <w:ind w:left="867" w:firstLine="0"/>
        <w:jc w:val="left"/>
      </w:pPr>
      <w:r>
        <w:rPr>
          <w:rtl w:val="0"/>
        </w:rPr>
        <w:t xml:space="preserve">      </w:t>
      </w:r>
    </w:p>
    <w:p>
      <w:pPr>
        <w:pStyle w:val="Corpo"/>
        <w:spacing w:after="161" w:line="259" w:lineRule="auto"/>
        <w:ind w:left="867" w:firstLine="0"/>
        <w:jc w:val="left"/>
      </w:pPr>
      <w:r>
        <w:rPr>
          <w:rtl w:val="0"/>
        </w:rPr>
        <w:t xml:space="preserve">      </w:t>
      </w:r>
    </w:p>
    <w:p>
      <w:pPr>
        <w:pStyle w:val="Corpo"/>
        <w:tabs>
          <w:tab w:val="center" w:pos="1053"/>
          <w:tab w:val="center" w:pos="4711"/>
          <w:tab w:val="center" w:pos="7777"/>
        </w:tabs>
        <w:spacing w:after="200"/>
        <w:ind w:left="0" w:firstLine="0"/>
        <w:jc w:val="left"/>
      </w:pPr>
      <w:r>
        <w:rPr>
          <w:rFonts w:ascii="Calibri" w:hAnsi="Calibri"/>
          <w:sz w:val="22"/>
          <w:szCs w:val="22"/>
          <w:rtl w:val="0"/>
        </w:rPr>
        <w:t xml:space="preserve">  </w:t>
      </w:r>
      <w:r>
        <w:rPr>
          <w:rtl w:val="0"/>
        </w:rPr>
        <w:tab/>
        <w:t xml:space="preserve">        </w:t>
      </w:r>
      <w:r>
        <w:rPr>
          <w:rFonts w:ascii="Calibri" w:hAnsi="Calibri"/>
          <w:sz w:val="22"/>
          <w:szCs w:val="22"/>
          <w:rtl w:val="0"/>
        </w:rPr>
        <w:t xml:space="preserve">  </w:t>
        <w:tab/>
      </w:r>
      <w:r>
        <w:rPr>
          <w:rtl w:val="0"/>
        </w:rPr>
        <w:t xml:space="preserve"> </w:t>
        <w:tab/>
        <w:t xml:space="preserve">   </w:t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601" w:footer="7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867"/>
        <w:tab w:val="right" w:pos="8478"/>
      </w:tabs>
      <w:spacing w:after="0" w:line="259" w:lineRule="auto"/>
      <w:ind w:left="0" w:firstLine="0"/>
      <w:jc w:val="left"/>
    </w:pPr>
    <w:r>
      <w:rPr>
        <w:rFonts w:ascii="Calibri" w:hAnsi="Calibri"/>
        <w:sz w:val="22"/>
        <w:szCs w:val="22"/>
        <w:rtl w:val="0"/>
      </w:rPr>
      <w:t xml:space="preserve">     </w:t>
      <w:tab/>
    </w:r>
    <w:r>
      <w:rPr>
        <w:sz w:val="20"/>
        <w:szCs w:val="20"/>
        <w:rtl w:val="0"/>
      </w:rPr>
      <w:t xml:space="preserve">      </w:t>
      <w:tab/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Fonts w:ascii="Times New Roman" w:hAnsi="Times New Roman"/>
        <w:rtl w:val="0"/>
      </w:rPr>
      <w:t xml:space="preserve"> </w:t>
    </w:r>
    <w:r>
      <w:rPr>
        <w:rtl w:val="0"/>
      </w:rPr>
      <w:t xml:space="preserve">  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1434" w:hanging="466"/>
      </w:pPr>
      <w:rPr>
        <w:rFonts w:ascii="Arial" w:cs="Arial" w:hAnsi="Arial" w:eastAsia="Arial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179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8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0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2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4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6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8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0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decimal"/>
      <w:suff w:val="tab"/>
      <w:lvlText w:val="%1."/>
      <w:lvlJc w:val="left"/>
      <w:pPr>
        <w:ind w:left="36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)"/>
      <w:lvlJc w:val="left"/>
      <w:pPr>
        <w:ind w:left="1793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38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0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2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4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26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98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01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4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Estilo Importado 4"/>
  </w:abstractNum>
  <w:abstractNum w:abstractNumId="7">
    <w:multiLevelType w:val="hybridMultilevel"/>
    <w:styleLink w:val="Estilo Importado 4"/>
    <w:lvl w:ilvl="0">
      <w:start w:val="1"/>
      <w:numFmt w:val="lowerLetter"/>
      <w:suff w:val="tab"/>
      <w:lvlText w:val="(%1)"/>
      <w:lvlJc w:val="left"/>
      <w:pPr>
        <w:ind w:left="553" w:hanging="39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264"/>
        </w:tabs>
        <w:ind w:left="1109" w:hanging="1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984"/>
        </w:tabs>
        <w:ind w:left="1829" w:hanging="15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704"/>
        </w:tabs>
        <w:ind w:left="2549" w:hanging="13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424"/>
        </w:tabs>
        <w:ind w:left="3269" w:hanging="12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144"/>
        </w:tabs>
        <w:ind w:left="3989" w:hanging="11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864"/>
        </w:tabs>
        <w:ind w:left="4709" w:hanging="10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584"/>
        </w:tabs>
        <w:ind w:left="5429" w:hanging="9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04"/>
        </w:tabs>
        <w:ind w:left="6149" w:hanging="7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Estilo Importado 5"/>
  </w:abstractNum>
  <w:abstractNum w:abstractNumId="9">
    <w:multiLevelType w:val="hybridMultilevel"/>
    <w:styleLink w:val="Estilo Importado 5"/>
    <w:lvl w:ilvl="0">
      <w:start w:val="1"/>
      <w:numFmt w:val="lowerLetter"/>
      <w:suff w:val="tab"/>
      <w:lvlText w:val="(%1)"/>
      <w:lvlJc w:val="left"/>
      <w:pPr>
        <w:ind w:left="553" w:hanging="39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241" w:hanging="3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961" w:hanging="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681" w:hanging="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3401" w:firstLine="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121" w:firstLine="1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41" w:hanging="67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61" w:hanging="66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81" w:hanging="65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1">
      <w:startOverride w:val="2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78" w:lineRule="auto"/>
      <w:ind w:left="171" w:right="0" w:hanging="1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00" w:line="278" w:lineRule="auto"/>
      <w:ind w:left="1237" w:right="0" w:hanging="10"/>
      <w:jc w:val="both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numbering" w:styleId="Estilo Importado 3">
    <w:name w:val="Estilo Importado 3"/>
    <w:pPr>
      <w:numPr>
        <w:numId w:val="6"/>
      </w:numPr>
    </w:pPr>
  </w:style>
  <w:style w:type="numbering" w:styleId="Estilo Importado 4">
    <w:name w:val="Estilo Importado 4"/>
    <w:pPr>
      <w:numPr>
        <w:numId w:val="8"/>
      </w:numPr>
    </w:pPr>
  </w:style>
  <w:style w:type="numbering" w:styleId="Estilo Importado 5">
    <w:name w:val="Estilo Importado 5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