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8328" w14:textId="77777777" w:rsidR="00396552" w:rsidRDefault="00000000">
      <w:pPr>
        <w:pStyle w:val="Corp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9FF7A39" wp14:editId="5900C502">
                <wp:simplePos x="0" y="0"/>
                <wp:positionH relativeFrom="page">
                  <wp:posOffset>1703070</wp:posOffset>
                </wp:positionH>
                <wp:positionV relativeFrom="line">
                  <wp:posOffset>-702945</wp:posOffset>
                </wp:positionV>
                <wp:extent cx="3566161" cy="622300"/>
                <wp:effectExtent l="0" t="0" r="0" b="0"/>
                <wp:wrapNone/>
                <wp:docPr id="1073741825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1" cy="622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0CF507" w14:textId="77777777" w:rsidR="00396552" w:rsidRDefault="00000000">
                            <w:pPr>
                              <w:pStyle w:val="Corpo"/>
                              <w:ind w:left="142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CONTRATO PARA REGISTRO DE MARCAS E PATENTES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34.1pt;margin-top:-55.3pt;width:280.8pt;height:49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ind w:left="142" w:firstLine="0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32"/>
                          <w:szCs w:val="32"/>
                          <w:rtl w:val="0"/>
                          <w:lang w:val="es-ES_tradnl"/>
                        </w:rPr>
                        <w:t>CONTRATO PARA REGISTRO DE MARCAS E PATENTES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noProof/>
          <w:color w:val="FF0000"/>
          <w:u w:color="FF0000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D92B193" wp14:editId="4FB311B1">
                <wp:simplePos x="0" y="0"/>
                <wp:positionH relativeFrom="page">
                  <wp:posOffset>1485900</wp:posOffset>
                </wp:positionH>
                <wp:positionV relativeFrom="line">
                  <wp:posOffset>-747395</wp:posOffset>
                </wp:positionV>
                <wp:extent cx="4304539" cy="666750"/>
                <wp:effectExtent l="0" t="0" r="0" b="0"/>
                <wp:wrapNone/>
                <wp:docPr id="1073741829" name="officeArt object" descr="Retângulo: Cantos Arredondados 735984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539" cy="666750"/>
                          <a:chOff x="0" y="0"/>
                          <a:chExt cx="4304538" cy="666750"/>
                        </a:xfrm>
                      </wpg:grpSpPr>
                      <wps:wsp>
                        <wps:cNvPr id="1073741826" name="Retângulo Arredondado"/>
                        <wps:cNvSpPr/>
                        <wps:spPr>
                          <a:xfrm>
                            <a:off x="0" y="0"/>
                            <a:ext cx="4304539" cy="666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CONTRATO REFERENTE A P CARRESPONSABILIDADE DA ADMINISTRAÇÃO…"/>
                        <wps:cNvSpPr txBox="1"/>
                        <wps:spPr>
                          <a:xfrm>
                            <a:off x="78267" y="32547"/>
                            <a:ext cx="4148004" cy="6016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13696CF" w14:textId="03C271A1" w:rsidR="00396552" w:rsidRDefault="00396552">
                              <w:pPr>
                                <w:pStyle w:val="Corpo"/>
                                <w:ind w:left="142"/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14:paraId="76443CAB" w14:textId="77777777" w:rsidR="00396552" w:rsidRDefault="00000000">
                              <w:pPr>
                                <w:pStyle w:val="Ttulo1"/>
                                <w:spacing w:line="403" w:lineRule="auto"/>
                                <w:ind w:right="665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RESTAÇÃO 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DE  SERVIÇOS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DE:</w:t>
                              </w:r>
                            </w:p>
                            <w:p w14:paraId="32D8522D" w14:textId="77777777" w:rsidR="00396552" w:rsidRDefault="00000000">
                              <w:pPr>
                                <w:pStyle w:val="Corpo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667DA75" wp14:editId="293487AF">
                                    <wp:extent cx="2820036" cy="485141"/>
                                    <wp:effectExtent l="0" t="0" r="0" b="0"/>
                                    <wp:docPr id="1073741828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28" name="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20036" cy="4851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2B193" id="_x0000_s1027" alt="Retângulo: Cantos Arredondados 735984535" style="position:absolute;left:0;text-align:left;margin-left:117pt;margin-top:-58.85pt;width:338.95pt;height:52.5pt;z-index:251660288;mso-wrap-distance-left:0;mso-wrap-distance-right:0;mso-position-horizontal-relative:page;mso-position-vertical-relative:line" coordsize="43045,6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">
                <v:roundrect id="Retângulo Arredondado" o:spid="_x0000_s1028" style="position:absolute;width:43045;height:6667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" stroked="f" strokeweight="1pt">
                  <v:stroke miterlimit="4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NTRATO REFERENTE A P CARRESPONSABILIDADE DA ADMINISTRAÇÃO…" o:spid="_x0000_s1029" type="#_x0000_t202" style="position:absolute;left:782;top:325;width:41480;height:60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" filled="f" stroked="f" strokeweight="1pt">
                  <v:stroke miterlimit="4"/>
                  <v:textbox inset="1.27mm,1.27mm,1.27mm,1.27mm">
                    <w:txbxContent>
                      <w:p w14:paraId="113696CF" w14:textId="03C271A1" w:rsidR="00396552" w:rsidRDefault="00396552">
                        <w:pPr>
                          <w:pStyle w:val="Corpo"/>
                          <w:ind w:left="142"/>
                          <w:rPr>
                            <w:rFonts w:ascii="Arial" w:eastAsia="Arial" w:hAnsi="Arial" w:cs="Arial"/>
                          </w:rPr>
                        </w:pPr>
                      </w:p>
                      <w:p w14:paraId="76443CAB" w14:textId="77777777" w:rsidR="00396552" w:rsidRDefault="00000000">
                        <w:pPr>
                          <w:pStyle w:val="Ttulo1"/>
                          <w:spacing w:line="403" w:lineRule="auto"/>
                          <w:ind w:right="6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RESTAÇÃO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DE  SERVIÇOS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DE:</w:t>
                        </w:r>
                      </w:p>
                      <w:p w14:paraId="32D8522D" w14:textId="77777777" w:rsidR="00396552" w:rsidRDefault="00000000">
                        <w:pPr>
                          <w:pStyle w:val="Corp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667DA75" wp14:editId="293487AF">
                              <wp:extent cx="2820036" cy="485141"/>
                              <wp:effectExtent l="0" t="0" r="0" b="0"/>
                              <wp:docPr id="1073741828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2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20036" cy="4851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BAA378" wp14:editId="4A1E0936">
                <wp:simplePos x="0" y="0"/>
                <wp:positionH relativeFrom="column">
                  <wp:posOffset>-1314450</wp:posOffset>
                </wp:positionH>
                <wp:positionV relativeFrom="line">
                  <wp:posOffset>-900430</wp:posOffset>
                </wp:positionV>
                <wp:extent cx="8329422" cy="971550"/>
                <wp:effectExtent l="0" t="0" r="0" b="0"/>
                <wp:wrapNone/>
                <wp:docPr id="1073741830" name="officeArt object" descr="Retângulo: Cantos Arredondados 1628911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9422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3213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0" style="visibility:visible;position:absolute;margin-left:0.0pt;margin-top:0.0pt;width:655.9pt;height:7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color="#13213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</w:p>
    <w:p w14:paraId="15686F60" w14:textId="77777777" w:rsidR="00396552" w:rsidRDefault="00396552">
      <w:pPr>
        <w:pStyle w:val="Co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285612F" w14:textId="77777777" w:rsidR="00396552" w:rsidRDefault="00000000">
      <w:pPr>
        <w:pStyle w:val="Corp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>CONTRATO DE PRESTA</w:t>
      </w:r>
      <w:r>
        <w:rPr>
          <w:rFonts w:ascii="Arial" w:hAnsi="Arial"/>
          <w:b/>
          <w:bCs/>
          <w:sz w:val="24"/>
          <w:szCs w:val="24"/>
          <w:lang w:val="pt-PT"/>
        </w:rPr>
        <w:t>ÇÃ</w:t>
      </w:r>
      <w:r>
        <w:rPr>
          <w:rFonts w:ascii="Arial" w:hAnsi="Arial"/>
          <w:b/>
          <w:bCs/>
          <w:sz w:val="24"/>
          <w:szCs w:val="24"/>
          <w:lang w:val="es-ES_tradnl"/>
        </w:rPr>
        <w:t>O DE SERVI</w:t>
      </w:r>
      <w:r>
        <w:rPr>
          <w:rFonts w:ascii="Arial" w:hAnsi="Arial"/>
          <w:b/>
          <w:bCs/>
          <w:sz w:val="24"/>
          <w:szCs w:val="24"/>
          <w:lang w:val="pt-PT"/>
        </w:rPr>
        <w:t>Ç</w:t>
      </w:r>
      <w:r>
        <w:rPr>
          <w:rFonts w:ascii="Arial" w:hAnsi="Arial"/>
          <w:b/>
          <w:bCs/>
          <w:sz w:val="24"/>
          <w:szCs w:val="24"/>
          <w:lang w:val="es-ES_tradnl"/>
        </w:rPr>
        <w:t>OS PARA REGISTRO DE MARCA</w:t>
      </w:r>
    </w:p>
    <w:p w14:paraId="31EE2177" w14:textId="77777777" w:rsidR="00396552" w:rsidRDefault="00396552">
      <w:pPr>
        <w:pStyle w:val="Corpo"/>
        <w:jc w:val="center"/>
        <w:rPr>
          <w:rFonts w:ascii="Arial" w:eastAsia="Arial" w:hAnsi="Arial" w:cs="Arial"/>
          <w:sz w:val="24"/>
          <w:szCs w:val="24"/>
        </w:rPr>
      </w:pPr>
    </w:p>
    <w:p w14:paraId="1786A075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b/>
          <w:bCs/>
          <w:sz w:val="24"/>
          <w:szCs w:val="24"/>
          <w:lang w:val="fr-FR"/>
        </w:rPr>
        <w:t>Entre:</w:t>
      </w:r>
      <w:proofErr w:type="gramEnd"/>
    </w:p>
    <w:p w14:paraId="22C67442" w14:textId="77777777" w:rsidR="00396552" w:rsidRDefault="00000000">
      <w:pPr>
        <w:pStyle w:val="Corpo"/>
        <w:jc w:val="both"/>
        <w:rPr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Fonts w:ascii="Arial" w:hAnsi="Arial"/>
          <w:b/>
          <w:bCs/>
          <w:sz w:val="24"/>
          <w:szCs w:val="24"/>
          <w:lang w:val="de-DE"/>
        </w:rPr>
        <w:t>PRESTADOR DE SERVI</w:t>
      </w:r>
      <w:r>
        <w:rPr>
          <w:rFonts w:ascii="Arial" w:hAnsi="Arial"/>
          <w:b/>
          <w:bCs/>
          <w:sz w:val="24"/>
          <w:szCs w:val="24"/>
          <w:lang w:val="pt-PT"/>
        </w:rPr>
        <w:t>Ç</w:t>
      </w:r>
      <w:r w:rsidRPr="00D66F0B">
        <w:rPr>
          <w:rFonts w:ascii="Arial" w:hAnsi="Arial"/>
          <w:b/>
          <w:bCs/>
          <w:sz w:val="24"/>
          <w:szCs w:val="24"/>
        </w:rPr>
        <w:t>OS / CONTRATADA: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FF0000"/>
          <w:sz w:val="24"/>
          <w:szCs w:val="24"/>
          <w:u w:color="FF0000"/>
          <w:lang w:val="pt-PT"/>
        </w:rPr>
        <w:t xml:space="preserve">CONTABILIDADE XXXXX, nome fantasia XYZL, CNPJ 0000 com Sede na </w:t>
      </w:r>
      <w:proofErr w:type="gramStart"/>
      <w:r>
        <w:rPr>
          <w:rFonts w:ascii="Arial" w:hAnsi="Arial"/>
          <w:color w:val="FF0000"/>
          <w:sz w:val="24"/>
          <w:szCs w:val="24"/>
          <w:u w:color="FF0000"/>
          <w:lang w:val="pt-PT"/>
        </w:rPr>
        <w:t>Rua  0</w:t>
      </w:r>
      <w:proofErr w:type="gramEnd"/>
      <w:r>
        <w:rPr>
          <w:rFonts w:ascii="Arial" w:hAnsi="Arial"/>
          <w:color w:val="FF0000"/>
          <w:sz w:val="24"/>
          <w:szCs w:val="24"/>
          <w:u w:color="FF0000"/>
          <w:lang w:val="pt-PT"/>
        </w:rPr>
        <w:t>, nº 0, Sala 0, XX, XX,  CRC XX, neste   ato   representada por sua Sócia XXX , Contadora (CRC XX), inscrita no CPF XXX.</w:t>
      </w:r>
    </w:p>
    <w:p w14:paraId="3266D3F4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 w:rsidRPr="00D66F0B">
        <w:rPr>
          <w:rFonts w:ascii="Arial" w:hAnsi="Arial"/>
          <w:b/>
          <w:bCs/>
          <w:sz w:val="24"/>
          <w:szCs w:val="24"/>
        </w:rPr>
        <w:t>CONTRATANTE: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FF0000"/>
          <w:sz w:val="24"/>
          <w:szCs w:val="24"/>
          <w:u w:color="FF0000"/>
        </w:rPr>
        <w:t>xxxxxxxxxxxxxxx</w:t>
      </w:r>
      <w:proofErr w:type="spellEnd"/>
      <w:r>
        <w:rPr>
          <w:rFonts w:ascii="Arial" w:hAnsi="Arial"/>
          <w:sz w:val="24"/>
          <w:szCs w:val="24"/>
          <w:lang w:val="pt-PT"/>
        </w:rPr>
        <w:t>, CNPJ</w:t>
      </w:r>
      <w:r>
        <w:rPr>
          <w:rFonts w:ascii="Arial" w:hAnsi="Arial"/>
          <w:color w:val="FF0000"/>
          <w:sz w:val="24"/>
          <w:szCs w:val="24"/>
          <w:u w:color="FF0000"/>
        </w:rPr>
        <w:t xml:space="preserve"> </w:t>
      </w:r>
      <w:proofErr w:type="spellStart"/>
      <w:r>
        <w:rPr>
          <w:rFonts w:ascii="Arial" w:hAnsi="Arial"/>
          <w:color w:val="FF0000"/>
          <w:sz w:val="24"/>
          <w:szCs w:val="24"/>
          <w:u w:color="FF0000"/>
        </w:rPr>
        <w:t>xxxxxxxxxxxxxxx</w:t>
      </w:r>
      <w:proofErr w:type="spellEnd"/>
      <w:r>
        <w:rPr>
          <w:rFonts w:ascii="Arial" w:hAnsi="Arial"/>
          <w:color w:val="FF0000"/>
          <w:sz w:val="24"/>
          <w:szCs w:val="24"/>
          <w:u w:color="FF0000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 xml:space="preserve">com sede na Rua </w:t>
      </w:r>
      <w:proofErr w:type="spellStart"/>
      <w:r>
        <w:rPr>
          <w:rFonts w:ascii="Arial" w:hAnsi="Arial"/>
          <w:color w:val="FF0000"/>
          <w:sz w:val="24"/>
          <w:szCs w:val="24"/>
          <w:u w:color="FF0000"/>
        </w:rPr>
        <w:t>xxxxxxxxxxxxxxxxx</w:t>
      </w:r>
      <w:proofErr w:type="spellEnd"/>
      <w:r>
        <w:rPr>
          <w:rFonts w:ascii="Arial" w:hAnsi="Arial"/>
          <w:sz w:val="24"/>
          <w:szCs w:val="24"/>
        </w:rPr>
        <w:t xml:space="preserve"> n</w:t>
      </w:r>
      <w:r>
        <w:rPr>
          <w:rFonts w:ascii="Arial" w:hAnsi="Arial"/>
          <w:sz w:val="24"/>
          <w:szCs w:val="24"/>
          <w:lang w:val="pt-PT"/>
        </w:rPr>
        <w:t xml:space="preserve">º </w:t>
      </w:r>
      <w:proofErr w:type="spellStart"/>
      <w:r>
        <w:rPr>
          <w:rFonts w:ascii="Arial" w:hAnsi="Arial"/>
          <w:color w:val="FF0000"/>
          <w:sz w:val="24"/>
          <w:szCs w:val="24"/>
          <w:u w:color="FF0000"/>
        </w:rPr>
        <w:t>xxxxxx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, Bairro </w:t>
      </w:r>
      <w:proofErr w:type="spellStart"/>
      <w:r>
        <w:rPr>
          <w:rFonts w:ascii="Arial" w:hAnsi="Arial"/>
          <w:color w:val="FF0000"/>
          <w:sz w:val="24"/>
          <w:szCs w:val="24"/>
          <w:u w:color="FF0000"/>
        </w:rPr>
        <w:t>xxxxxxxx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, Cidade </w:t>
      </w:r>
      <w:proofErr w:type="spellStart"/>
      <w:r>
        <w:rPr>
          <w:rFonts w:ascii="Arial" w:hAnsi="Arial"/>
          <w:color w:val="FF0000"/>
          <w:sz w:val="24"/>
          <w:szCs w:val="24"/>
          <w:u w:color="FF0000"/>
        </w:rPr>
        <w:t>xxxxx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 xml:space="preserve">– Estado </w:t>
      </w:r>
      <w:r>
        <w:rPr>
          <w:rFonts w:ascii="Arial" w:hAnsi="Arial"/>
          <w:color w:val="FFC000"/>
          <w:sz w:val="24"/>
          <w:szCs w:val="24"/>
          <w:u w:color="FFC000"/>
        </w:rPr>
        <w:t>XX</w:t>
      </w:r>
      <w:r>
        <w:rPr>
          <w:rFonts w:ascii="Arial" w:hAnsi="Arial"/>
          <w:sz w:val="24"/>
          <w:szCs w:val="24"/>
          <w:lang w:val="pt-PT"/>
        </w:rPr>
        <w:t xml:space="preserve">, neste ato representada por seu(s) representante(s) legal(legais), Sr. </w:t>
      </w:r>
      <w:proofErr w:type="spellStart"/>
      <w:r>
        <w:rPr>
          <w:rFonts w:ascii="Arial" w:hAnsi="Arial"/>
          <w:color w:val="FF0000"/>
          <w:sz w:val="24"/>
          <w:szCs w:val="24"/>
          <w:u w:color="FF0000"/>
        </w:rPr>
        <w:t>xxxxxxxxxxxxxxxxxxxxx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, inscrito (a) no CPF </w:t>
      </w:r>
      <w:proofErr w:type="spellStart"/>
      <w:r>
        <w:rPr>
          <w:rFonts w:ascii="Arial" w:hAnsi="Arial"/>
          <w:color w:val="FF0000"/>
          <w:sz w:val="24"/>
          <w:szCs w:val="24"/>
          <w:u w:color="FF0000"/>
        </w:rPr>
        <w:t>xxxxxxxxxxxx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2DDE1886" w14:textId="77777777" w:rsidR="00396552" w:rsidRDefault="00396552">
      <w:pPr>
        <w:pStyle w:val="Corpo"/>
        <w:jc w:val="both"/>
        <w:rPr>
          <w:rFonts w:ascii="Arial" w:eastAsia="Arial" w:hAnsi="Arial" w:cs="Arial"/>
          <w:sz w:val="24"/>
          <w:szCs w:val="24"/>
        </w:rPr>
      </w:pPr>
    </w:p>
    <w:p w14:paraId="3C5FA133" w14:textId="77777777" w:rsidR="00396552" w:rsidRDefault="00000000">
      <w:pPr>
        <w:pStyle w:val="Corpo"/>
        <w:jc w:val="both"/>
        <w:rPr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Fonts w:ascii="Arial" w:hAnsi="Arial"/>
          <w:b/>
          <w:bCs/>
          <w:sz w:val="24"/>
          <w:szCs w:val="24"/>
          <w:lang w:val="pt-PT"/>
        </w:rPr>
        <w:t>Objeto do Contrato:</w:t>
      </w:r>
      <w:r>
        <w:rPr>
          <w:rFonts w:ascii="Arial" w:hAnsi="Arial"/>
          <w:sz w:val="24"/>
          <w:szCs w:val="24"/>
          <w:lang w:val="pt-PT"/>
        </w:rPr>
        <w:t xml:space="preserve"> Este contrato tem por objeto a prestação de serviços profissionais pelo Prestador de Serviços para o registro da marca </w:t>
      </w:r>
      <w:r>
        <w:rPr>
          <w:rFonts w:ascii="Arial" w:hAnsi="Arial"/>
          <w:color w:val="FF0000"/>
          <w:sz w:val="24"/>
          <w:szCs w:val="24"/>
          <w:u w:color="FF0000"/>
          <w:lang w:val="pt-PT"/>
        </w:rPr>
        <w:t xml:space="preserve">[Nome da Marca] </w:t>
      </w:r>
      <w:r>
        <w:rPr>
          <w:rFonts w:ascii="Arial" w:hAnsi="Arial"/>
          <w:sz w:val="24"/>
          <w:szCs w:val="24"/>
          <w:lang w:val="pt-PT"/>
        </w:rPr>
        <w:t xml:space="preserve">junto ao Instituto Nacional da Propriedade Industrial </w:t>
      </w:r>
      <w:r>
        <w:rPr>
          <w:rFonts w:ascii="Arial" w:hAnsi="Arial"/>
          <w:color w:val="FF0000"/>
          <w:sz w:val="24"/>
          <w:szCs w:val="24"/>
          <w:u w:color="FF0000"/>
          <w:lang w:val="de-DE"/>
        </w:rPr>
        <w:t xml:space="preserve">(INPI), </w:t>
      </w:r>
      <w:proofErr w:type="spellStart"/>
      <w:r>
        <w:rPr>
          <w:rFonts w:ascii="Arial" w:hAnsi="Arial"/>
          <w:sz w:val="24"/>
          <w:szCs w:val="24"/>
          <w:lang w:val="it-IT"/>
        </w:rPr>
        <w:t>na</w:t>
      </w:r>
      <w:proofErr w:type="spellEnd"/>
      <w:r>
        <w:rPr>
          <w:rFonts w:ascii="Arial" w:hAnsi="Arial"/>
          <w:sz w:val="24"/>
          <w:szCs w:val="24"/>
          <w:lang w:val="it-IT"/>
        </w:rPr>
        <w:t>(s) classifica</w:t>
      </w:r>
      <w:proofErr w:type="spellStart"/>
      <w:r>
        <w:rPr>
          <w:rFonts w:ascii="Arial" w:hAnsi="Arial"/>
          <w:sz w:val="24"/>
          <w:szCs w:val="24"/>
          <w:lang w:val="pt-PT"/>
        </w:rPr>
        <w:t>çã</w:t>
      </w:r>
      <w:proofErr w:type="spellEnd"/>
      <w:r>
        <w:rPr>
          <w:rFonts w:ascii="Arial" w:hAnsi="Arial"/>
          <w:sz w:val="24"/>
          <w:szCs w:val="24"/>
        </w:rPr>
        <w:t>o(</w:t>
      </w:r>
      <w:proofErr w:type="gramStart"/>
      <w:r>
        <w:rPr>
          <w:rFonts w:ascii="Arial" w:hAnsi="Arial"/>
          <w:sz w:val="24"/>
          <w:szCs w:val="24"/>
          <w:lang w:val="pt-PT"/>
        </w:rPr>
        <w:t>õ</w:t>
      </w:r>
      <w:r>
        <w:rPr>
          <w:rFonts w:ascii="Arial" w:hAnsi="Arial"/>
          <w:sz w:val="24"/>
          <w:szCs w:val="24"/>
          <w:lang w:val="de-DE"/>
        </w:rPr>
        <w:t xml:space="preserve">es)  </w:t>
      </w:r>
      <w:proofErr w:type="spellStart"/>
      <w:r>
        <w:rPr>
          <w:rFonts w:ascii="Arial" w:hAnsi="Arial"/>
          <w:color w:val="FF0000"/>
          <w:sz w:val="24"/>
          <w:szCs w:val="24"/>
          <w:u w:color="FF0000"/>
        </w:rPr>
        <w:t>xxxxxxx</w:t>
      </w:r>
      <w:proofErr w:type="spellEnd"/>
      <w:proofErr w:type="gramEnd"/>
      <w:r>
        <w:rPr>
          <w:rFonts w:ascii="Arial" w:hAnsi="Arial"/>
          <w:color w:val="FF0000"/>
          <w:sz w:val="24"/>
          <w:szCs w:val="24"/>
          <w:u w:color="FF0000"/>
        </w:rPr>
        <w:t>.</w:t>
      </w:r>
    </w:p>
    <w:p w14:paraId="3BB7F72C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Este contrato n</w:t>
      </w:r>
      <w:proofErr w:type="spellStart"/>
      <w:r>
        <w:rPr>
          <w:rFonts w:ascii="Arial" w:hAnsi="Arial"/>
          <w:sz w:val="24"/>
          <w:szCs w:val="24"/>
          <w:lang w:val="pt-PT"/>
        </w:rPr>
        <w:t>ão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abrange a contestação ou defesa contra quaisquer oposições que possam surgir, nem inclui a interposição de recursos contra possíveis indeferimentos, bem como não abrange acompanhamento após o deferimento, durante o </w:t>
      </w:r>
      <w:proofErr w:type="spellStart"/>
      <w:r>
        <w:rPr>
          <w:rFonts w:ascii="Arial" w:hAnsi="Arial"/>
          <w:sz w:val="24"/>
          <w:szCs w:val="24"/>
          <w:lang w:val="pt-PT"/>
        </w:rPr>
        <w:t>decê</w:t>
      </w:r>
      <w:r>
        <w:rPr>
          <w:rFonts w:ascii="Arial" w:hAnsi="Arial"/>
          <w:sz w:val="24"/>
          <w:szCs w:val="24"/>
          <w:lang w:val="it-IT"/>
        </w:rPr>
        <w:t>nio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. </w:t>
      </w:r>
    </w:p>
    <w:p w14:paraId="1B921E11" w14:textId="77777777" w:rsidR="00396552" w:rsidRDefault="00396552">
      <w:pPr>
        <w:pStyle w:val="Corpo"/>
        <w:jc w:val="both"/>
        <w:rPr>
          <w:rFonts w:ascii="Arial" w:eastAsia="Arial" w:hAnsi="Arial" w:cs="Arial"/>
          <w:sz w:val="24"/>
          <w:szCs w:val="24"/>
        </w:rPr>
      </w:pPr>
    </w:p>
    <w:p w14:paraId="4F9825CD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 xml:space="preserve">Obrigações da Prestadora de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Serviç</w:t>
      </w:r>
      <w:proofErr w:type="spellEnd"/>
      <w:r>
        <w:rPr>
          <w:rFonts w:ascii="Arial" w:hAnsi="Arial"/>
          <w:b/>
          <w:bCs/>
          <w:sz w:val="24"/>
          <w:szCs w:val="24"/>
          <w:lang w:val="es-ES_tradnl"/>
        </w:rPr>
        <w:t>os:</w:t>
      </w:r>
    </w:p>
    <w:p w14:paraId="1AEF0915" w14:textId="77777777" w:rsidR="00396552" w:rsidRDefault="00000000">
      <w:pPr>
        <w:pStyle w:val="Corpo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Preparar e submeter toda a documentação necessária ao INPI.</w:t>
      </w:r>
    </w:p>
    <w:p w14:paraId="5F3C3BC6" w14:textId="77777777" w:rsidR="00396552" w:rsidRDefault="00000000">
      <w:pPr>
        <w:pStyle w:val="Corpo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Informar a Contratante sobre o andamento do processo.</w:t>
      </w:r>
    </w:p>
    <w:p w14:paraId="24CE1045" w14:textId="77777777" w:rsidR="00396552" w:rsidRDefault="00000000">
      <w:pPr>
        <w:pStyle w:val="Corpo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Prestar consultoria e esclarecimentos a Contratante durante o processo de </w:t>
      </w:r>
      <w:proofErr w:type="gramStart"/>
      <w:r>
        <w:rPr>
          <w:rFonts w:ascii="Arial" w:hAnsi="Arial"/>
          <w:sz w:val="24"/>
          <w:szCs w:val="24"/>
          <w:lang w:val="pt-PT"/>
        </w:rPr>
        <w:t>registro</w:t>
      </w:r>
      <w:proofErr w:type="gramEnd"/>
      <w:r>
        <w:rPr>
          <w:rFonts w:ascii="Arial" w:hAnsi="Arial"/>
          <w:sz w:val="24"/>
          <w:szCs w:val="24"/>
          <w:lang w:val="pt-PT"/>
        </w:rPr>
        <w:t>.</w:t>
      </w:r>
    </w:p>
    <w:p w14:paraId="1052EBC7" w14:textId="77777777" w:rsidR="00396552" w:rsidRDefault="00396552">
      <w:pPr>
        <w:pStyle w:val="Corp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82BFA6C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Obrigações da Contratante:</w:t>
      </w:r>
    </w:p>
    <w:p w14:paraId="2A32E5DD" w14:textId="77777777" w:rsidR="00396552" w:rsidRDefault="00000000">
      <w:pPr>
        <w:pStyle w:val="Corpo"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Fornecer todas as informações e documentos necessários para o </w:t>
      </w:r>
      <w:proofErr w:type="gramStart"/>
      <w:r>
        <w:rPr>
          <w:rFonts w:ascii="Arial" w:hAnsi="Arial"/>
          <w:sz w:val="24"/>
          <w:szCs w:val="24"/>
          <w:lang w:val="pt-PT"/>
        </w:rPr>
        <w:t>registro</w:t>
      </w:r>
      <w:proofErr w:type="gramEnd"/>
      <w:r>
        <w:rPr>
          <w:rFonts w:ascii="Arial" w:hAnsi="Arial"/>
          <w:sz w:val="24"/>
          <w:szCs w:val="24"/>
          <w:lang w:val="pt-PT"/>
        </w:rPr>
        <w:t xml:space="preserve"> da marca.</w:t>
      </w:r>
    </w:p>
    <w:p w14:paraId="7DA926F3" w14:textId="77777777" w:rsidR="00396552" w:rsidRDefault="00000000">
      <w:pPr>
        <w:pStyle w:val="Corpo"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Efetuar o pagamento das taxas de serviço ao Prestador e as taxas oficiais ao INPI.</w:t>
      </w:r>
    </w:p>
    <w:p w14:paraId="5D48260C" w14:textId="77777777" w:rsidR="00396552" w:rsidRDefault="00000000">
      <w:pPr>
        <w:pStyle w:val="Corpo"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Manter a Contratada informada sobre qualquer alteração relevante para o </w:t>
      </w:r>
      <w:proofErr w:type="gramStart"/>
      <w:r>
        <w:rPr>
          <w:rFonts w:ascii="Arial" w:hAnsi="Arial"/>
          <w:sz w:val="24"/>
          <w:szCs w:val="24"/>
          <w:lang w:val="pt-PT"/>
        </w:rPr>
        <w:t>registro</w:t>
      </w:r>
      <w:proofErr w:type="gramEnd"/>
      <w:r>
        <w:rPr>
          <w:rFonts w:ascii="Arial" w:hAnsi="Arial"/>
          <w:sz w:val="24"/>
          <w:szCs w:val="24"/>
          <w:lang w:val="pt-PT"/>
        </w:rPr>
        <w:t>.</w:t>
      </w:r>
    </w:p>
    <w:p w14:paraId="33E8783F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lastRenderedPageBreak/>
        <w:t xml:space="preserve">Prazos e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Condiçõ</w:t>
      </w:r>
      <w:proofErr w:type="spellEnd"/>
      <w:r w:rsidRPr="00D66F0B">
        <w:rPr>
          <w:rFonts w:ascii="Arial" w:hAnsi="Arial"/>
          <w:b/>
          <w:bCs/>
          <w:sz w:val="24"/>
          <w:szCs w:val="24"/>
        </w:rPr>
        <w:t>es:</w:t>
      </w:r>
      <w:r>
        <w:rPr>
          <w:rFonts w:ascii="Arial" w:hAnsi="Arial"/>
          <w:sz w:val="24"/>
          <w:szCs w:val="24"/>
          <w:lang w:val="pt-PT"/>
        </w:rPr>
        <w:t xml:space="preserve"> O prazo estimado para a conclusão do serviço de </w:t>
      </w:r>
      <w:proofErr w:type="gramStart"/>
      <w:r>
        <w:rPr>
          <w:rFonts w:ascii="Arial" w:hAnsi="Arial"/>
          <w:sz w:val="24"/>
          <w:szCs w:val="24"/>
          <w:lang w:val="pt-PT"/>
        </w:rPr>
        <w:t>registro</w:t>
      </w:r>
      <w:proofErr w:type="gramEnd"/>
      <w:r>
        <w:rPr>
          <w:rFonts w:ascii="Arial" w:hAnsi="Arial"/>
          <w:sz w:val="24"/>
          <w:szCs w:val="24"/>
          <w:lang w:val="pt-PT"/>
        </w:rPr>
        <w:t xml:space="preserve"> de marca é, em média, de 14 meses. Entretanto, este prazo é considerado indeterminado e sujeito a variações devido a fatores que podem incluir, mas não se limitam a:</w:t>
      </w:r>
    </w:p>
    <w:p w14:paraId="7859D336" w14:textId="77777777" w:rsidR="00396552" w:rsidRDefault="00000000">
      <w:pPr>
        <w:pStyle w:val="Corpo"/>
        <w:numPr>
          <w:ilvl w:val="0"/>
          <w:numId w:val="6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Exigências adicionais ou procedimentos específicos impostos pelo INPI.</w:t>
      </w:r>
    </w:p>
    <w:p w14:paraId="2908C604" w14:textId="77777777" w:rsidR="00396552" w:rsidRDefault="00000000">
      <w:pPr>
        <w:pStyle w:val="Corpo"/>
        <w:numPr>
          <w:ilvl w:val="0"/>
          <w:numId w:val="6"/>
        </w:numPr>
        <w:jc w:val="both"/>
        <w:rPr>
          <w:rFonts w:ascii="Arial" w:hAnsi="Arial"/>
          <w:sz w:val="24"/>
          <w:szCs w:val="24"/>
          <w:lang w:val="it-IT"/>
        </w:rPr>
      </w:pPr>
      <w:proofErr w:type="spellStart"/>
      <w:r>
        <w:rPr>
          <w:rFonts w:ascii="Arial" w:hAnsi="Arial"/>
          <w:sz w:val="24"/>
          <w:szCs w:val="24"/>
          <w:lang w:val="it-IT"/>
        </w:rPr>
        <w:t>Apresenta</w:t>
      </w:r>
      <w:r>
        <w:rPr>
          <w:rFonts w:ascii="Arial" w:hAnsi="Arial"/>
          <w:sz w:val="24"/>
          <w:szCs w:val="24"/>
          <w:lang w:val="pt-PT"/>
        </w:rPr>
        <w:t>ção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de oposições ao registro da marca por terceiros.</w:t>
      </w:r>
    </w:p>
    <w:p w14:paraId="50A1439F" w14:textId="77777777" w:rsidR="00396552" w:rsidRDefault="00000000">
      <w:pPr>
        <w:pStyle w:val="Corpo"/>
        <w:numPr>
          <w:ilvl w:val="0"/>
          <w:numId w:val="6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Volume de demandas e processos em trâmite no INPI.</w:t>
      </w:r>
    </w:p>
    <w:p w14:paraId="55ABFF21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A Contratada / prestadora de serviços se compromete a informar a Contratante sobre quaisquer alterações no prazo estimado e a fornecer atualizações regulares sobre o progresso do processo.</w:t>
      </w:r>
    </w:p>
    <w:p w14:paraId="4267830F" w14:textId="77777777" w:rsidR="00396552" w:rsidRDefault="00396552">
      <w:pPr>
        <w:pStyle w:val="Corpo"/>
        <w:jc w:val="both"/>
        <w:rPr>
          <w:rFonts w:ascii="Arial" w:eastAsia="Arial" w:hAnsi="Arial" w:cs="Arial"/>
          <w:sz w:val="24"/>
          <w:szCs w:val="24"/>
        </w:rPr>
      </w:pPr>
    </w:p>
    <w:p w14:paraId="181BA9C6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Cl</w:t>
      </w:r>
      <w:r>
        <w:rPr>
          <w:rFonts w:ascii="Arial" w:hAnsi="Arial"/>
          <w:b/>
          <w:bCs/>
          <w:sz w:val="24"/>
          <w:szCs w:val="24"/>
          <w:lang w:val="pt-PT"/>
        </w:rPr>
        <w:t>á</w:t>
      </w:r>
      <w:proofErr w:type="spellStart"/>
      <w:r>
        <w:rPr>
          <w:rFonts w:ascii="Arial" w:hAnsi="Arial"/>
          <w:b/>
          <w:bCs/>
          <w:sz w:val="24"/>
          <w:szCs w:val="24"/>
          <w:lang w:val="es-ES_tradnl"/>
        </w:rPr>
        <w:t>usula</w:t>
      </w:r>
      <w:proofErr w:type="spellEnd"/>
      <w:r>
        <w:rPr>
          <w:rFonts w:ascii="Arial" w:hAnsi="Arial"/>
          <w:b/>
          <w:bCs/>
          <w:sz w:val="24"/>
          <w:szCs w:val="24"/>
          <w:lang w:val="es-ES_tradnl"/>
        </w:rPr>
        <w:t xml:space="preserve"> de N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ão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Responsabilidade por Indeferimento:</w:t>
      </w:r>
    </w:p>
    <w:p w14:paraId="784CC3CE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A Contratada (Prestadora de Serviços) não assume responsabilidade pelos riscos de indeferimento do pedido de </w:t>
      </w:r>
      <w:proofErr w:type="gramStart"/>
      <w:r>
        <w:rPr>
          <w:rFonts w:ascii="Arial" w:hAnsi="Arial"/>
          <w:sz w:val="24"/>
          <w:szCs w:val="24"/>
          <w:lang w:val="pt-PT"/>
        </w:rPr>
        <w:t>registro</w:t>
      </w:r>
      <w:proofErr w:type="gramEnd"/>
      <w:r>
        <w:rPr>
          <w:rFonts w:ascii="Arial" w:hAnsi="Arial"/>
          <w:sz w:val="24"/>
          <w:szCs w:val="24"/>
          <w:lang w:val="pt-PT"/>
        </w:rPr>
        <w:t xml:space="preserve"> da marca pelo INPI (análise do mérito), ficando acordado entre as partes que, em caso de indeferimento do pedido:</w:t>
      </w:r>
    </w:p>
    <w:p w14:paraId="34009C7D" w14:textId="77777777" w:rsidR="00396552" w:rsidRDefault="00000000">
      <w:pPr>
        <w:pStyle w:val="Corpo"/>
        <w:numPr>
          <w:ilvl w:val="0"/>
          <w:numId w:val="8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A Contratada não devolverá os valores pagos pelos serviços prestados, desde que tenha realizado adequadamente os serviços de protocolo de toda a documentação necessária e acompanhamento do processo junto ao INPI.</w:t>
      </w:r>
    </w:p>
    <w:p w14:paraId="16803B68" w14:textId="77777777" w:rsidR="00396552" w:rsidRDefault="00000000">
      <w:pPr>
        <w:pStyle w:val="Corpo"/>
        <w:numPr>
          <w:ilvl w:val="0"/>
          <w:numId w:val="8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A Contratada </w:t>
      </w:r>
      <w:proofErr w:type="spellStart"/>
      <w:r>
        <w:rPr>
          <w:rFonts w:ascii="Arial" w:hAnsi="Arial"/>
          <w:sz w:val="24"/>
          <w:szCs w:val="24"/>
          <w:lang w:val="pt-PT"/>
        </w:rPr>
        <w:t>també</w:t>
      </w:r>
      <w:proofErr w:type="spellEnd"/>
      <w:r>
        <w:rPr>
          <w:rFonts w:ascii="Arial" w:hAnsi="Arial"/>
          <w:sz w:val="24"/>
          <w:szCs w:val="24"/>
        </w:rPr>
        <w:t>m n</w:t>
      </w:r>
      <w:proofErr w:type="spellStart"/>
      <w:r>
        <w:rPr>
          <w:rFonts w:ascii="Arial" w:hAnsi="Arial"/>
          <w:sz w:val="24"/>
          <w:szCs w:val="24"/>
          <w:lang w:val="pt-PT"/>
        </w:rPr>
        <w:t>ão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se responsabilizará pelo indeferimento do pedido de </w:t>
      </w:r>
      <w:proofErr w:type="gramStart"/>
      <w:r>
        <w:rPr>
          <w:rFonts w:ascii="Arial" w:hAnsi="Arial"/>
          <w:sz w:val="24"/>
          <w:szCs w:val="24"/>
          <w:lang w:val="pt-PT"/>
        </w:rPr>
        <w:t>registro</w:t>
      </w:r>
      <w:proofErr w:type="gramEnd"/>
      <w:r>
        <w:rPr>
          <w:rFonts w:ascii="Arial" w:hAnsi="Arial"/>
          <w:sz w:val="24"/>
          <w:szCs w:val="24"/>
          <w:lang w:val="pt-PT"/>
        </w:rPr>
        <w:t xml:space="preserve"> em razão da falta de pagamento da taxa de registro do INPI por parte do Requerente.</w:t>
      </w:r>
    </w:p>
    <w:p w14:paraId="5073D002" w14:textId="77777777" w:rsidR="00396552" w:rsidRDefault="00396552">
      <w:pPr>
        <w:pStyle w:val="Corp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5FFC4A8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Confidencialidade:</w:t>
      </w:r>
      <w:r>
        <w:rPr>
          <w:rFonts w:ascii="Arial" w:hAnsi="Arial"/>
          <w:sz w:val="24"/>
          <w:szCs w:val="24"/>
          <w:lang w:val="pt-PT"/>
        </w:rPr>
        <w:t xml:space="preserve"> Ambas as partes se comprometem a manter confidencialidade sobre todas as informações e documentos compartilhados durante o processo de </w:t>
      </w:r>
      <w:proofErr w:type="gramStart"/>
      <w:r>
        <w:rPr>
          <w:rFonts w:ascii="Arial" w:hAnsi="Arial"/>
          <w:sz w:val="24"/>
          <w:szCs w:val="24"/>
          <w:lang w:val="pt-PT"/>
        </w:rPr>
        <w:t>registro</w:t>
      </w:r>
      <w:proofErr w:type="gramEnd"/>
      <w:r>
        <w:rPr>
          <w:rFonts w:ascii="Arial" w:hAnsi="Arial"/>
          <w:sz w:val="24"/>
          <w:szCs w:val="24"/>
          <w:lang w:val="pt-PT"/>
        </w:rPr>
        <w:t>.</w:t>
      </w:r>
    </w:p>
    <w:p w14:paraId="40281209" w14:textId="77777777" w:rsidR="00396552" w:rsidRDefault="00396552">
      <w:pPr>
        <w:pStyle w:val="Corpo"/>
        <w:jc w:val="both"/>
        <w:rPr>
          <w:rFonts w:ascii="Arial" w:eastAsia="Arial" w:hAnsi="Arial" w:cs="Arial"/>
          <w:sz w:val="24"/>
          <w:szCs w:val="24"/>
        </w:rPr>
      </w:pPr>
    </w:p>
    <w:p w14:paraId="5C48B52A" w14:textId="77777777" w:rsidR="00396552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Termos Financeiros:</w:t>
      </w:r>
    </w:p>
    <w:p w14:paraId="6C5AFA8D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 xml:space="preserve">Taxa de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Serviç</w:t>
      </w:r>
      <w:proofErr w:type="spellEnd"/>
      <w:r>
        <w:rPr>
          <w:rFonts w:ascii="Arial" w:hAnsi="Arial"/>
          <w:b/>
          <w:bCs/>
          <w:sz w:val="24"/>
          <w:szCs w:val="24"/>
        </w:rPr>
        <w:t>o</w:t>
      </w:r>
    </w:p>
    <w:p w14:paraId="794ADB72" w14:textId="77777777" w:rsidR="00396552" w:rsidRDefault="00000000">
      <w:pPr>
        <w:pStyle w:val="Corpo"/>
        <w:numPr>
          <w:ilvl w:val="0"/>
          <w:numId w:val="10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A Contratante concorda em pagar à Contratada/Prestadora de Serviços uma taxa de serviço no valor total de </w:t>
      </w:r>
      <w:r w:rsidRPr="00D66F0B">
        <w:rPr>
          <w:rFonts w:ascii="Arial" w:hAnsi="Arial"/>
          <w:color w:val="FF0000"/>
          <w:sz w:val="24"/>
          <w:szCs w:val="24"/>
          <w:u w:color="FF0000"/>
        </w:rPr>
        <w:t>R$ [xxxxxx].</w:t>
      </w:r>
    </w:p>
    <w:p w14:paraId="47D197BB" w14:textId="77777777" w:rsidR="00396552" w:rsidRDefault="00000000">
      <w:pPr>
        <w:pStyle w:val="Corpo"/>
        <w:numPr>
          <w:ilvl w:val="0"/>
          <w:numId w:val="10"/>
        </w:numPr>
        <w:jc w:val="both"/>
        <w:rPr>
          <w:rFonts w:ascii="Arial" w:hAnsi="Arial"/>
          <w:sz w:val="24"/>
          <w:szCs w:val="24"/>
          <w:lang w:val="nl-NL"/>
        </w:rPr>
      </w:pPr>
      <w:r>
        <w:rPr>
          <w:rFonts w:ascii="Arial" w:hAnsi="Arial"/>
          <w:b/>
          <w:bCs/>
          <w:sz w:val="24"/>
          <w:szCs w:val="24"/>
          <w:lang w:val="nl-NL"/>
        </w:rPr>
        <w:t>Op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ções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de Pagamento:</w:t>
      </w:r>
    </w:p>
    <w:p w14:paraId="4EB6A964" w14:textId="77777777" w:rsidR="00396552" w:rsidRDefault="00000000">
      <w:pPr>
        <w:pStyle w:val="Corpo"/>
        <w:numPr>
          <w:ilvl w:val="1"/>
          <w:numId w:val="10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b/>
          <w:bCs/>
          <w:sz w:val="24"/>
          <w:szCs w:val="24"/>
          <w:lang w:val="pt-PT"/>
        </w:rPr>
        <w:t xml:space="preserve">Pagamento à </w:t>
      </w:r>
      <w:r>
        <w:rPr>
          <w:rFonts w:ascii="Arial" w:hAnsi="Arial"/>
          <w:b/>
          <w:bCs/>
          <w:sz w:val="24"/>
          <w:szCs w:val="24"/>
          <w:lang w:val="it-IT"/>
        </w:rPr>
        <w:t>Vista:</w:t>
      </w:r>
      <w:r>
        <w:rPr>
          <w:rFonts w:ascii="Arial" w:hAnsi="Arial"/>
          <w:sz w:val="24"/>
          <w:szCs w:val="24"/>
          <w:lang w:val="pt-PT"/>
        </w:rPr>
        <w:t xml:space="preserve"> A taxa de serviço pode ser paga à vista, em uma única parcela de </w:t>
      </w:r>
      <w:r w:rsidRPr="00D66F0B">
        <w:rPr>
          <w:rFonts w:ascii="Arial" w:hAnsi="Arial"/>
          <w:color w:val="FF0000"/>
          <w:sz w:val="24"/>
          <w:szCs w:val="24"/>
          <w:u w:color="FF0000"/>
        </w:rPr>
        <w:t>R$ [xxxxxx].</w:t>
      </w:r>
    </w:p>
    <w:p w14:paraId="508D2D9B" w14:textId="77777777" w:rsidR="00396552" w:rsidRDefault="00000000">
      <w:pPr>
        <w:pStyle w:val="Corpo"/>
        <w:numPr>
          <w:ilvl w:val="1"/>
          <w:numId w:val="10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b/>
          <w:bCs/>
          <w:sz w:val="24"/>
          <w:szCs w:val="24"/>
          <w:lang w:val="pt-PT"/>
        </w:rPr>
        <w:lastRenderedPageBreak/>
        <w:t>Pagamento Parcelado:</w:t>
      </w:r>
      <w:r>
        <w:rPr>
          <w:rFonts w:ascii="Arial" w:hAnsi="Arial"/>
          <w:sz w:val="24"/>
          <w:szCs w:val="24"/>
          <w:lang w:val="pt-PT"/>
        </w:rPr>
        <w:t xml:space="preserve"> Alternativamente, o pagamento pode ser realizado por meio de </w:t>
      </w:r>
      <w:r>
        <w:rPr>
          <w:rFonts w:ascii="Arial" w:hAnsi="Arial"/>
          <w:color w:val="FF0000"/>
          <w:sz w:val="24"/>
          <w:szCs w:val="24"/>
          <w:u w:color="FF0000"/>
          <w:lang w:val="pt-PT"/>
        </w:rPr>
        <w:t xml:space="preserve">[X] </w:t>
      </w:r>
      <w:r>
        <w:rPr>
          <w:rFonts w:ascii="Arial" w:hAnsi="Arial"/>
          <w:sz w:val="24"/>
          <w:szCs w:val="24"/>
          <w:lang w:val="pt-PT"/>
        </w:rPr>
        <w:t xml:space="preserve">parcelas mensais, cada uma no valor de R$ </w:t>
      </w:r>
      <w:r>
        <w:rPr>
          <w:rFonts w:ascii="Arial" w:hAnsi="Arial"/>
          <w:color w:val="FF0000"/>
          <w:sz w:val="24"/>
          <w:szCs w:val="24"/>
          <w:u w:color="FF0000"/>
          <w:lang w:val="pt-PT"/>
        </w:rPr>
        <w:t>[</w:t>
      </w:r>
      <w:proofErr w:type="spellStart"/>
      <w:r>
        <w:rPr>
          <w:rFonts w:ascii="Arial" w:hAnsi="Arial"/>
          <w:color w:val="FF0000"/>
          <w:sz w:val="24"/>
          <w:szCs w:val="24"/>
          <w:u w:color="FF0000"/>
          <w:lang w:val="pt-PT"/>
        </w:rPr>
        <w:t>xxxx</w:t>
      </w:r>
      <w:proofErr w:type="spellEnd"/>
      <w:r>
        <w:rPr>
          <w:rFonts w:ascii="Arial" w:hAnsi="Arial"/>
          <w:color w:val="FF0000"/>
          <w:sz w:val="24"/>
          <w:szCs w:val="24"/>
          <w:u w:color="FF0000"/>
          <w:lang w:val="pt-PT"/>
        </w:rPr>
        <w:t xml:space="preserve">], </w:t>
      </w:r>
      <w:r>
        <w:rPr>
          <w:rFonts w:ascii="Arial" w:hAnsi="Arial"/>
          <w:sz w:val="24"/>
          <w:szCs w:val="24"/>
          <w:lang w:val="pt-PT"/>
        </w:rPr>
        <w:t>totalizando o valor acordado.</w:t>
      </w:r>
    </w:p>
    <w:p w14:paraId="531B69B3" w14:textId="77777777" w:rsidR="00396552" w:rsidRDefault="00000000">
      <w:pPr>
        <w:pStyle w:val="Corpo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étodos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de Pagamento:</w:t>
      </w:r>
    </w:p>
    <w:p w14:paraId="5DB2E26D" w14:textId="77777777" w:rsidR="00396552" w:rsidRDefault="00000000">
      <w:pPr>
        <w:pStyle w:val="Corpo"/>
        <w:numPr>
          <w:ilvl w:val="1"/>
          <w:numId w:val="10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Os pagamentos deverão ser realizados através de um dos seguintes métodos, a ser escolhido pela Contratante:</w:t>
      </w:r>
    </w:p>
    <w:p w14:paraId="32A546BE" w14:textId="77777777" w:rsidR="00396552" w:rsidRDefault="00000000">
      <w:pPr>
        <w:pStyle w:val="Corpo"/>
        <w:numPr>
          <w:ilvl w:val="2"/>
          <w:numId w:val="10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Boleto Bancário</w:t>
      </w:r>
    </w:p>
    <w:p w14:paraId="0997A405" w14:textId="77777777" w:rsidR="00396552" w:rsidRDefault="00000000">
      <w:pPr>
        <w:pStyle w:val="Corpo"/>
        <w:numPr>
          <w:ilvl w:val="2"/>
          <w:numId w:val="1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PIX</w:t>
      </w:r>
    </w:p>
    <w:p w14:paraId="197C01C0" w14:textId="77777777" w:rsidR="00396552" w:rsidRDefault="00000000">
      <w:pPr>
        <w:pStyle w:val="Corpo"/>
        <w:numPr>
          <w:ilvl w:val="2"/>
          <w:numId w:val="10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Cart</w:t>
      </w:r>
      <w:r>
        <w:rPr>
          <w:rFonts w:ascii="Arial" w:hAnsi="Arial"/>
          <w:sz w:val="24"/>
          <w:szCs w:val="24"/>
          <w:lang w:val="pt-PT"/>
        </w:rPr>
        <w:t>ão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de Cré</w:t>
      </w:r>
      <w:r>
        <w:rPr>
          <w:rFonts w:ascii="Arial" w:hAnsi="Arial"/>
          <w:sz w:val="24"/>
          <w:szCs w:val="24"/>
          <w:lang w:val="it-IT"/>
        </w:rPr>
        <w:t>dito</w:t>
      </w:r>
    </w:p>
    <w:p w14:paraId="455BE37D" w14:textId="77777777" w:rsidR="00396552" w:rsidRDefault="00396552">
      <w:pPr>
        <w:pStyle w:val="Corpo"/>
        <w:numPr>
          <w:ilvl w:val="1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</w:p>
    <w:p w14:paraId="713309D9" w14:textId="77777777" w:rsidR="00396552" w:rsidRDefault="00000000">
      <w:pPr>
        <w:pStyle w:val="Corpo"/>
        <w:numPr>
          <w:ilvl w:val="0"/>
          <w:numId w:val="10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b/>
          <w:bCs/>
          <w:sz w:val="24"/>
          <w:szCs w:val="24"/>
          <w:lang w:val="pt-PT"/>
        </w:rPr>
        <w:t>Vencimento das Parcelas:</w:t>
      </w:r>
    </w:p>
    <w:p w14:paraId="4E0DC90F" w14:textId="77777777" w:rsidR="00396552" w:rsidRDefault="00000000">
      <w:pPr>
        <w:pStyle w:val="Corpo"/>
        <w:numPr>
          <w:ilvl w:val="1"/>
          <w:numId w:val="10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As parcelas mensais deverão ser pagas até o dia </w:t>
      </w:r>
      <w:r>
        <w:rPr>
          <w:rFonts w:ascii="Arial" w:hAnsi="Arial"/>
          <w:color w:val="FF0000"/>
          <w:sz w:val="24"/>
          <w:szCs w:val="24"/>
          <w:u w:color="FF0000"/>
          <w:lang w:val="pt-PT"/>
        </w:rPr>
        <w:t xml:space="preserve">[especificar dia] </w:t>
      </w:r>
      <w:r>
        <w:rPr>
          <w:rFonts w:ascii="Arial" w:hAnsi="Arial"/>
          <w:sz w:val="24"/>
          <w:szCs w:val="24"/>
          <w:lang w:val="pt-PT"/>
        </w:rPr>
        <w:t xml:space="preserve">de cada mês, iniciando em </w:t>
      </w:r>
      <w:r>
        <w:rPr>
          <w:rFonts w:ascii="Arial" w:hAnsi="Arial"/>
          <w:color w:val="FF0000"/>
          <w:sz w:val="24"/>
          <w:szCs w:val="24"/>
          <w:u w:color="FF0000"/>
          <w:lang w:val="pt-PT"/>
        </w:rPr>
        <w:t xml:space="preserve">[data de início] </w:t>
      </w:r>
      <w:r>
        <w:rPr>
          <w:rFonts w:ascii="Arial" w:hAnsi="Arial"/>
          <w:sz w:val="24"/>
          <w:szCs w:val="24"/>
          <w:lang w:val="pt-PT"/>
        </w:rPr>
        <w:t xml:space="preserve">e finalizando em </w:t>
      </w:r>
      <w:r>
        <w:rPr>
          <w:rFonts w:ascii="Arial" w:hAnsi="Arial"/>
          <w:color w:val="FF0000"/>
          <w:sz w:val="24"/>
          <w:szCs w:val="24"/>
          <w:u w:color="FF0000"/>
          <w:lang w:val="pt-PT"/>
        </w:rPr>
        <w:t>[data de término].</w:t>
      </w:r>
    </w:p>
    <w:p w14:paraId="01E72EA0" w14:textId="77777777" w:rsidR="00396552" w:rsidRDefault="00396552">
      <w:pPr>
        <w:pStyle w:val="Corpo"/>
        <w:jc w:val="both"/>
        <w:rPr>
          <w:rFonts w:ascii="Arial" w:eastAsia="Arial" w:hAnsi="Arial" w:cs="Arial"/>
          <w:sz w:val="24"/>
          <w:szCs w:val="24"/>
        </w:rPr>
      </w:pPr>
    </w:p>
    <w:p w14:paraId="1CF4725D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Resolução de Disputas:</w:t>
      </w:r>
      <w:r>
        <w:rPr>
          <w:rFonts w:ascii="Arial" w:hAnsi="Arial"/>
          <w:sz w:val="24"/>
          <w:szCs w:val="24"/>
          <w:lang w:val="pt-PT"/>
        </w:rPr>
        <w:t xml:space="preserve"> Qualquer disputa relacionada a este contrato será resolvida por meio de mediação ou arbitragem, conforme acordado pelas partes.</w:t>
      </w:r>
    </w:p>
    <w:p w14:paraId="68D42324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hAnsi="Arial"/>
          <w:sz w:val="24"/>
          <w:szCs w:val="24"/>
          <w:lang w:val="fr-FR"/>
        </w:rPr>
        <w:t>Aqui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est</w:t>
      </w:r>
      <w:r>
        <w:rPr>
          <w:rFonts w:ascii="Arial" w:hAnsi="Arial"/>
          <w:sz w:val="24"/>
          <w:szCs w:val="24"/>
          <w:lang w:val="pt-PT"/>
        </w:rPr>
        <w:t xml:space="preserve">á uma redação aprimorada para a </w:t>
      </w:r>
      <w:proofErr w:type="spellStart"/>
      <w:r>
        <w:rPr>
          <w:rFonts w:ascii="Arial" w:hAnsi="Arial"/>
          <w:sz w:val="24"/>
          <w:szCs w:val="24"/>
          <w:lang w:val="pt-PT"/>
        </w:rPr>
        <w:t>seçã</w:t>
      </w:r>
      <w:proofErr w:type="spellEnd"/>
      <w:r>
        <w:rPr>
          <w:rFonts w:ascii="Arial" w:hAnsi="Arial"/>
          <w:sz w:val="24"/>
          <w:szCs w:val="24"/>
          <w:lang w:val="da-DK"/>
        </w:rPr>
        <w:t>o "Vig</w:t>
      </w:r>
      <w:proofErr w:type="spellStart"/>
      <w:r>
        <w:rPr>
          <w:rFonts w:ascii="Arial" w:hAnsi="Arial"/>
          <w:sz w:val="24"/>
          <w:szCs w:val="24"/>
          <w:lang w:val="pt-PT"/>
        </w:rPr>
        <w:t>ência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e Rescisão" do contrato, incorporando a cláusula sobre rescisão antecipada e a perda dos valores </w:t>
      </w:r>
      <w:proofErr w:type="gramStart"/>
      <w:r>
        <w:rPr>
          <w:rFonts w:ascii="Arial" w:hAnsi="Arial"/>
          <w:sz w:val="24"/>
          <w:szCs w:val="24"/>
          <w:lang w:val="pt-PT"/>
        </w:rPr>
        <w:t>pagos:</w:t>
      </w:r>
      <w:proofErr w:type="gramEnd"/>
    </w:p>
    <w:p w14:paraId="2D550641" w14:textId="77777777" w:rsidR="00396552" w:rsidRDefault="00396552">
      <w:pPr>
        <w:pStyle w:val="Corpo"/>
        <w:jc w:val="both"/>
        <w:rPr>
          <w:rFonts w:ascii="Arial" w:eastAsia="Arial" w:hAnsi="Arial" w:cs="Arial"/>
          <w:sz w:val="24"/>
          <w:szCs w:val="24"/>
        </w:rPr>
      </w:pPr>
    </w:p>
    <w:p w14:paraId="31DDADDA" w14:textId="77777777" w:rsidR="00396552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  <w:lang w:val="it-IT"/>
        </w:rPr>
        <w:t>Vig</w:t>
      </w:r>
      <w:r>
        <w:rPr>
          <w:rFonts w:ascii="Arial" w:hAnsi="Arial"/>
          <w:b/>
          <w:bCs/>
          <w:sz w:val="24"/>
          <w:szCs w:val="24"/>
          <w:lang w:val="pt-PT"/>
        </w:rPr>
        <w:t>ência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e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Rescisã</w:t>
      </w:r>
      <w:proofErr w:type="spellEnd"/>
      <w:r>
        <w:rPr>
          <w:rFonts w:ascii="Arial" w:hAnsi="Arial"/>
          <w:b/>
          <w:bCs/>
          <w:sz w:val="24"/>
          <w:szCs w:val="24"/>
          <w:lang w:val="it-IT"/>
        </w:rPr>
        <w:t>o:</w:t>
      </w:r>
    </w:p>
    <w:p w14:paraId="20634D8D" w14:textId="77777777" w:rsidR="00396552" w:rsidRDefault="00000000">
      <w:pPr>
        <w:pStyle w:val="Corpo"/>
        <w:numPr>
          <w:ilvl w:val="0"/>
          <w:numId w:val="12"/>
        </w:numPr>
        <w:jc w:val="both"/>
        <w:rPr>
          <w:rFonts w:ascii="Arial" w:hAnsi="Arial"/>
          <w:sz w:val="24"/>
          <w:szCs w:val="24"/>
          <w:lang w:val="it-IT"/>
        </w:rPr>
      </w:pPr>
      <w:proofErr w:type="spellStart"/>
      <w:r>
        <w:rPr>
          <w:rFonts w:ascii="Arial" w:hAnsi="Arial"/>
          <w:b/>
          <w:bCs/>
          <w:sz w:val="24"/>
          <w:szCs w:val="24"/>
          <w:lang w:val="it-IT"/>
        </w:rPr>
        <w:t>Vig</w:t>
      </w:r>
      <w:r>
        <w:rPr>
          <w:rFonts w:ascii="Arial" w:hAnsi="Arial"/>
          <w:b/>
          <w:bCs/>
          <w:sz w:val="24"/>
          <w:szCs w:val="24"/>
          <w:lang w:val="pt-PT"/>
        </w:rPr>
        <w:t>ência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do Contrato:</w:t>
      </w:r>
    </w:p>
    <w:p w14:paraId="1CA2ED65" w14:textId="77777777" w:rsidR="00396552" w:rsidRDefault="00000000">
      <w:pPr>
        <w:pStyle w:val="Corpo"/>
        <w:numPr>
          <w:ilvl w:val="1"/>
          <w:numId w:val="14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Este contrato entra em vigor na data de sua assinatura e permanecerá </w:t>
      </w:r>
      <w:r>
        <w:rPr>
          <w:rFonts w:ascii="Arial" w:hAnsi="Arial"/>
          <w:sz w:val="24"/>
          <w:szCs w:val="24"/>
        </w:rPr>
        <w:t>v</w:t>
      </w:r>
      <w:proofErr w:type="spellStart"/>
      <w:r>
        <w:rPr>
          <w:rFonts w:ascii="Arial" w:hAnsi="Arial"/>
          <w:sz w:val="24"/>
          <w:szCs w:val="24"/>
          <w:lang w:val="pt-PT"/>
        </w:rPr>
        <w:t>álido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até </w:t>
      </w:r>
      <w:r>
        <w:rPr>
          <w:rFonts w:ascii="Arial" w:hAnsi="Arial"/>
          <w:sz w:val="24"/>
          <w:szCs w:val="24"/>
          <w:lang w:val="it-IT"/>
        </w:rPr>
        <w:t xml:space="preserve">a </w:t>
      </w:r>
      <w:proofErr w:type="spellStart"/>
      <w:r>
        <w:rPr>
          <w:rFonts w:ascii="Arial" w:hAnsi="Arial"/>
          <w:sz w:val="24"/>
          <w:szCs w:val="24"/>
          <w:lang w:val="it-IT"/>
        </w:rPr>
        <w:t>conclus</w:t>
      </w:r>
      <w:r>
        <w:rPr>
          <w:rFonts w:ascii="Arial" w:hAnsi="Arial"/>
          <w:sz w:val="24"/>
          <w:szCs w:val="24"/>
          <w:lang w:val="pt-PT"/>
        </w:rPr>
        <w:t>ão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dos serviços de </w:t>
      </w:r>
      <w:proofErr w:type="gramStart"/>
      <w:r>
        <w:rPr>
          <w:rFonts w:ascii="Arial" w:hAnsi="Arial"/>
          <w:sz w:val="24"/>
          <w:szCs w:val="24"/>
          <w:lang w:val="pt-PT"/>
        </w:rPr>
        <w:t>registro</w:t>
      </w:r>
      <w:proofErr w:type="gramEnd"/>
      <w:r>
        <w:rPr>
          <w:rFonts w:ascii="Arial" w:hAnsi="Arial"/>
          <w:sz w:val="24"/>
          <w:szCs w:val="24"/>
          <w:lang w:val="pt-PT"/>
        </w:rPr>
        <w:t xml:space="preserve"> da marca.</w:t>
      </w:r>
    </w:p>
    <w:p w14:paraId="317A06FF" w14:textId="77777777" w:rsidR="00396552" w:rsidRDefault="00000000">
      <w:pPr>
        <w:pStyle w:val="Corpo"/>
        <w:numPr>
          <w:ilvl w:val="0"/>
          <w:numId w:val="12"/>
        </w:numPr>
        <w:jc w:val="both"/>
        <w:rPr>
          <w:rFonts w:ascii="Arial" w:hAnsi="Arial"/>
          <w:sz w:val="24"/>
          <w:szCs w:val="24"/>
          <w:lang w:val="it-IT"/>
        </w:rPr>
      </w:pPr>
      <w:proofErr w:type="spellStart"/>
      <w:r>
        <w:rPr>
          <w:rFonts w:ascii="Arial" w:hAnsi="Arial"/>
          <w:b/>
          <w:bCs/>
          <w:sz w:val="24"/>
          <w:szCs w:val="24"/>
          <w:lang w:val="it-IT"/>
        </w:rPr>
        <w:t>Rescis</w:t>
      </w:r>
      <w:r>
        <w:rPr>
          <w:rFonts w:ascii="Arial" w:hAnsi="Arial"/>
          <w:b/>
          <w:bCs/>
          <w:sz w:val="24"/>
          <w:szCs w:val="24"/>
          <w:lang w:val="pt-PT"/>
        </w:rPr>
        <w:t>ão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Antecipada:</w:t>
      </w:r>
    </w:p>
    <w:p w14:paraId="316B2D2B" w14:textId="77777777" w:rsidR="00396552" w:rsidRDefault="00000000">
      <w:pPr>
        <w:pStyle w:val="Corpo"/>
        <w:numPr>
          <w:ilvl w:val="1"/>
          <w:numId w:val="14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Este contrato pode ser rescindido antecipadamente por qualquer uma das partes, desde que seja fornecida notificação escrita com </w:t>
      </w:r>
      <w:proofErr w:type="spellStart"/>
      <w:r>
        <w:rPr>
          <w:rFonts w:ascii="Arial" w:hAnsi="Arial"/>
          <w:sz w:val="24"/>
          <w:szCs w:val="24"/>
          <w:lang w:val="pt-PT"/>
        </w:rPr>
        <w:t>antecedê</w:t>
      </w:r>
      <w:r>
        <w:rPr>
          <w:rFonts w:ascii="Arial" w:hAnsi="Arial"/>
          <w:sz w:val="24"/>
          <w:szCs w:val="24"/>
          <w:lang w:val="es-ES_tradnl"/>
        </w:rPr>
        <w:t>ncia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m</w:t>
      </w:r>
      <w:proofErr w:type="spellStart"/>
      <w:r>
        <w:rPr>
          <w:rFonts w:ascii="Arial" w:hAnsi="Arial"/>
          <w:sz w:val="24"/>
          <w:szCs w:val="24"/>
          <w:lang w:val="pt-PT"/>
        </w:rPr>
        <w:t>ínima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de 30 dias.</w:t>
      </w:r>
    </w:p>
    <w:p w14:paraId="77B09DDD" w14:textId="77777777" w:rsidR="00396552" w:rsidRDefault="00000000">
      <w:pPr>
        <w:pStyle w:val="Corpo"/>
        <w:numPr>
          <w:ilvl w:val="1"/>
          <w:numId w:val="14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Em caso de rescisão antecipada pela Contratante, antes da análise do mérito do </w:t>
      </w:r>
      <w:proofErr w:type="gramStart"/>
      <w:r>
        <w:rPr>
          <w:rFonts w:ascii="Arial" w:hAnsi="Arial"/>
          <w:sz w:val="24"/>
          <w:szCs w:val="24"/>
          <w:lang w:val="pt-PT"/>
        </w:rPr>
        <w:t>registro</w:t>
      </w:r>
      <w:proofErr w:type="gramEnd"/>
      <w:r>
        <w:rPr>
          <w:rFonts w:ascii="Arial" w:hAnsi="Arial"/>
          <w:sz w:val="24"/>
          <w:szCs w:val="24"/>
          <w:lang w:val="pt-PT"/>
        </w:rPr>
        <w:t xml:space="preserve"> pelo INPI, a Contratante perderá todos os valores já pagos à Contratada.</w:t>
      </w:r>
    </w:p>
    <w:p w14:paraId="4DA51FEB" w14:textId="77777777" w:rsidR="00396552" w:rsidRDefault="00000000">
      <w:pPr>
        <w:pStyle w:val="Corpo"/>
        <w:numPr>
          <w:ilvl w:val="1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</w:t>
      </w:r>
      <w:proofErr w:type="spellStart"/>
      <w:r>
        <w:rPr>
          <w:rFonts w:ascii="Arial" w:hAnsi="Arial"/>
          <w:sz w:val="24"/>
          <w:szCs w:val="24"/>
          <w:lang w:val="pt-PT"/>
        </w:rPr>
        <w:t>ém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disso, será aplicada uma multa </w:t>
      </w:r>
      <w:proofErr w:type="spellStart"/>
      <w:r>
        <w:rPr>
          <w:rFonts w:ascii="Arial" w:hAnsi="Arial"/>
          <w:sz w:val="24"/>
          <w:szCs w:val="24"/>
          <w:lang w:val="pt-PT"/>
        </w:rPr>
        <w:t>rescisó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ria </w:t>
      </w:r>
      <w:r>
        <w:rPr>
          <w:rFonts w:ascii="Arial" w:hAnsi="Arial"/>
          <w:sz w:val="24"/>
          <w:szCs w:val="24"/>
          <w:lang w:val="pt-PT"/>
        </w:rPr>
        <w:t xml:space="preserve">à </w:t>
      </w:r>
      <w:r>
        <w:rPr>
          <w:rFonts w:ascii="Arial" w:hAnsi="Arial"/>
          <w:sz w:val="24"/>
          <w:szCs w:val="24"/>
          <w:lang w:val="es-ES_tradnl"/>
        </w:rPr>
        <w:t>Contratante, n</w:t>
      </w:r>
      <w:proofErr w:type="spellStart"/>
      <w:r>
        <w:rPr>
          <w:rFonts w:ascii="Arial" w:hAnsi="Arial"/>
          <w:sz w:val="24"/>
          <w:szCs w:val="24"/>
          <w:lang w:val="pt-PT"/>
        </w:rPr>
        <w:t>ão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inferior a 50% do valor total do contrato. Esta multa é justificada </w:t>
      </w:r>
      <w:r>
        <w:rPr>
          <w:rFonts w:ascii="Arial" w:hAnsi="Arial"/>
          <w:sz w:val="24"/>
          <w:szCs w:val="24"/>
          <w:lang w:val="pt-PT"/>
        </w:rPr>
        <w:lastRenderedPageBreak/>
        <w:t xml:space="preserve">pelos serviços já prestados até </w:t>
      </w:r>
      <w:r>
        <w:rPr>
          <w:rFonts w:ascii="Arial" w:hAnsi="Arial"/>
          <w:sz w:val="24"/>
          <w:szCs w:val="24"/>
          <w:lang w:val="it-IT"/>
        </w:rPr>
        <w:t>a data da notifica</w:t>
      </w:r>
      <w:proofErr w:type="spellStart"/>
      <w:r>
        <w:rPr>
          <w:rFonts w:ascii="Arial" w:hAnsi="Arial"/>
          <w:sz w:val="24"/>
          <w:szCs w:val="24"/>
          <w:lang w:val="pt-PT"/>
        </w:rPr>
        <w:t>ção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de rescisão e pelos custos incorridos pela Contratada.</w:t>
      </w:r>
    </w:p>
    <w:p w14:paraId="52C66525" w14:textId="77777777" w:rsidR="00396552" w:rsidRDefault="00000000">
      <w:pPr>
        <w:pStyle w:val="Corpo"/>
        <w:numPr>
          <w:ilvl w:val="0"/>
          <w:numId w:val="12"/>
        </w:numPr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b/>
          <w:bCs/>
          <w:sz w:val="24"/>
          <w:szCs w:val="24"/>
          <w:lang w:val="it-IT"/>
        </w:rPr>
        <w:t>Condi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çõ</w:t>
      </w:r>
      <w:proofErr w:type="spellEnd"/>
      <w:r>
        <w:rPr>
          <w:rFonts w:ascii="Arial" w:hAnsi="Arial"/>
          <w:b/>
          <w:bCs/>
          <w:sz w:val="24"/>
          <w:szCs w:val="24"/>
          <w:lang w:val="fr-FR"/>
        </w:rPr>
        <w:t xml:space="preserve">es </w:t>
      </w:r>
      <w:proofErr w:type="spellStart"/>
      <w:r>
        <w:rPr>
          <w:rFonts w:ascii="Arial" w:hAnsi="Arial"/>
          <w:b/>
          <w:bCs/>
          <w:sz w:val="24"/>
          <w:szCs w:val="24"/>
          <w:lang w:val="fr-FR"/>
        </w:rPr>
        <w:t>Ap</w:t>
      </w:r>
      <w:r>
        <w:rPr>
          <w:rFonts w:ascii="Arial" w:hAnsi="Arial"/>
          <w:b/>
          <w:bCs/>
          <w:sz w:val="24"/>
          <w:szCs w:val="24"/>
          <w:lang w:val="pt-PT"/>
        </w:rPr>
        <w:t>ós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a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Rescisã</w:t>
      </w:r>
      <w:proofErr w:type="spellEnd"/>
      <w:r>
        <w:rPr>
          <w:rFonts w:ascii="Arial" w:hAnsi="Arial"/>
          <w:b/>
          <w:bCs/>
          <w:sz w:val="24"/>
          <w:szCs w:val="24"/>
          <w:lang w:val="it-IT"/>
        </w:rPr>
        <w:t>o:</w:t>
      </w:r>
    </w:p>
    <w:p w14:paraId="20231010" w14:textId="77777777" w:rsidR="00396552" w:rsidRDefault="00000000">
      <w:pPr>
        <w:pStyle w:val="Corpo"/>
        <w:numPr>
          <w:ilvl w:val="1"/>
          <w:numId w:val="14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Ap</w:t>
      </w:r>
      <w:r>
        <w:rPr>
          <w:rFonts w:ascii="Arial" w:hAnsi="Arial"/>
          <w:sz w:val="24"/>
          <w:szCs w:val="24"/>
          <w:lang w:val="pt-PT"/>
        </w:rPr>
        <w:t>ós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a rescisão, nenhuma das partes terá quaisquer obrigações pendentes para com a outra, exceto as previstas nesta cláusula de </w:t>
      </w:r>
      <w:proofErr w:type="spellStart"/>
      <w:r>
        <w:rPr>
          <w:rFonts w:ascii="Arial" w:hAnsi="Arial"/>
          <w:sz w:val="24"/>
          <w:szCs w:val="24"/>
          <w:lang w:val="pt-PT"/>
        </w:rPr>
        <w:t>rescisã</w:t>
      </w:r>
      <w:proofErr w:type="spellEnd"/>
      <w:r>
        <w:rPr>
          <w:rFonts w:ascii="Arial" w:hAnsi="Arial"/>
          <w:sz w:val="24"/>
          <w:szCs w:val="24"/>
          <w:lang w:val="it-IT"/>
        </w:rPr>
        <w:t>o.</w:t>
      </w:r>
    </w:p>
    <w:p w14:paraId="7C2C048F" w14:textId="77777777" w:rsidR="00396552" w:rsidRDefault="00396552">
      <w:pPr>
        <w:pStyle w:val="Corpo"/>
        <w:rPr>
          <w:rFonts w:ascii="Arial" w:eastAsia="Arial" w:hAnsi="Arial" w:cs="Arial"/>
          <w:sz w:val="24"/>
          <w:szCs w:val="24"/>
        </w:rPr>
      </w:pPr>
    </w:p>
    <w:p w14:paraId="3FB7DE7B" w14:textId="77777777" w:rsidR="00396552" w:rsidRDefault="00000000">
      <w:pPr>
        <w:pStyle w:val="Corpo"/>
        <w:jc w:val="center"/>
        <w:rPr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Fonts w:ascii="Arial" w:hAnsi="Arial"/>
          <w:color w:val="FF0000"/>
          <w:sz w:val="24"/>
          <w:szCs w:val="24"/>
          <w:u w:color="FF0000"/>
          <w:lang w:val="fr-FR"/>
        </w:rPr>
        <w:t xml:space="preserve">XXX, xx de </w:t>
      </w:r>
      <w:proofErr w:type="spellStart"/>
      <w:r>
        <w:rPr>
          <w:rFonts w:ascii="Arial" w:hAnsi="Arial"/>
          <w:color w:val="FF0000"/>
          <w:sz w:val="24"/>
          <w:szCs w:val="24"/>
          <w:u w:color="FF0000"/>
          <w:lang w:val="fr-FR"/>
        </w:rPr>
        <w:t>xxxxxxx</w:t>
      </w:r>
      <w:proofErr w:type="spellEnd"/>
      <w:r>
        <w:rPr>
          <w:rFonts w:ascii="Arial" w:hAnsi="Arial"/>
          <w:color w:val="FF0000"/>
          <w:sz w:val="24"/>
          <w:szCs w:val="24"/>
          <w:u w:color="FF0000"/>
          <w:lang w:val="fr-FR"/>
        </w:rPr>
        <w:t xml:space="preserve"> de 2024. </w:t>
      </w:r>
    </w:p>
    <w:p w14:paraId="0BDEEA2E" w14:textId="77777777" w:rsidR="00396552" w:rsidRDefault="00396552">
      <w:pPr>
        <w:pStyle w:val="Corpo"/>
        <w:jc w:val="center"/>
        <w:rPr>
          <w:rFonts w:ascii="Arial" w:eastAsia="Arial" w:hAnsi="Arial" w:cs="Arial"/>
          <w:color w:val="FF0000"/>
          <w:sz w:val="24"/>
          <w:szCs w:val="24"/>
          <w:u w:color="FF0000"/>
        </w:rPr>
      </w:pPr>
    </w:p>
    <w:p w14:paraId="01CAA3DB" w14:textId="77777777" w:rsidR="00396552" w:rsidRDefault="00000000">
      <w:pPr>
        <w:pStyle w:val="Corp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Assinaturas:</w:t>
      </w:r>
    </w:p>
    <w:p w14:paraId="55FCC46D" w14:textId="77777777" w:rsidR="00396552" w:rsidRDefault="00396552">
      <w:pPr>
        <w:pStyle w:val="Corpo"/>
        <w:rPr>
          <w:rFonts w:ascii="Arial" w:eastAsia="Arial" w:hAnsi="Arial" w:cs="Arial"/>
          <w:sz w:val="24"/>
          <w:szCs w:val="24"/>
        </w:rPr>
      </w:pPr>
    </w:p>
    <w:p w14:paraId="5D086875" w14:textId="77777777" w:rsidR="00396552" w:rsidRDefault="00396552">
      <w:pPr>
        <w:pStyle w:val="Corpo"/>
        <w:rPr>
          <w:rFonts w:ascii="Arial" w:eastAsia="Arial" w:hAnsi="Arial" w:cs="Arial"/>
          <w:sz w:val="24"/>
          <w:szCs w:val="24"/>
        </w:rPr>
      </w:pPr>
    </w:p>
    <w:p w14:paraId="269C3FB3" w14:textId="77777777" w:rsidR="00396552" w:rsidRDefault="00000000">
      <w:pPr>
        <w:pStyle w:val="Corp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___________________________________</w:t>
      </w:r>
    </w:p>
    <w:p w14:paraId="53447EC8" w14:textId="77777777" w:rsidR="00396552" w:rsidRDefault="00000000">
      <w:pPr>
        <w:pStyle w:val="Corp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Contratada</w:t>
      </w:r>
    </w:p>
    <w:p w14:paraId="05C0A6CF" w14:textId="77777777" w:rsidR="00396552" w:rsidRDefault="00396552">
      <w:pPr>
        <w:pStyle w:val="Corpo"/>
        <w:rPr>
          <w:rFonts w:ascii="Arial" w:eastAsia="Arial" w:hAnsi="Arial" w:cs="Arial"/>
          <w:sz w:val="24"/>
          <w:szCs w:val="24"/>
        </w:rPr>
      </w:pPr>
    </w:p>
    <w:p w14:paraId="4ACC191B" w14:textId="77777777" w:rsidR="00396552" w:rsidRDefault="00396552">
      <w:pPr>
        <w:pStyle w:val="Corpo"/>
        <w:rPr>
          <w:rFonts w:ascii="Arial" w:eastAsia="Arial" w:hAnsi="Arial" w:cs="Arial"/>
          <w:sz w:val="24"/>
          <w:szCs w:val="24"/>
        </w:rPr>
      </w:pPr>
    </w:p>
    <w:p w14:paraId="12EC0CB5" w14:textId="77777777" w:rsidR="00396552" w:rsidRDefault="00000000">
      <w:pPr>
        <w:pStyle w:val="Corp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__________________________________</w:t>
      </w:r>
    </w:p>
    <w:p w14:paraId="04B044D0" w14:textId="77777777" w:rsidR="00396552" w:rsidRDefault="00000000">
      <w:pPr>
        <w:pStyle w:val="Corp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Contratante</w:t>
      </w:r>
    </w:p>
    <w:p w14:paraId="794C96DB" w14:textId="77777777" w:rsidR="00396552" w:rsidRDefault="00000000">
      <w:pPr>
        <w:pStyle w:val="Corp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D54358E" wp14:editId="229779BB">
                <wp:extent cx="5396103" cy="11531"/>
                <wp:effectExtent l="0" t="0" r="0" b="0"/>
                <wp:docPr id="1073741831" name="officeArt object" descr="Retâ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103" cy="11531"/>
                        </a:xfrm>
                        <a:prstGeom prst="rect">
                          <a:avLst/>
                        </a:prstGeom>
                        <a:solidFill>
                          <a:srgbClr val="37415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424.9pt;height:0.9pt;">
                <v:fill color="#37415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0A4451B6" w14:textId="77777777" w:rsidR="00396552" w:rsidRDefault="00396552">
      <w:pPr>
        <w:pStyle w:val="Corpo"/>
      </w:pPr>
    </w:p>
    <w:sectPr w:rsidR="00396552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61B9" w14:textId="77777777" w:rsidR="00593D57" w:rsidRDefault="00593D57">
      <w:r>
        <w:separator/>
      </w:r>
    </w:p>
  </w:endnote>
  <w:endnote w:type="continuationSeparator" w:id="0">
    <w:p w14:paraId="25B0E35F" w14:textId="77777777" w:rsidR="00593D57" w:rsidRDefault="005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4878" w14:textId="77777777" w:rsidR="00396552" w:rsidRDefault="00396552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AB51" w14:textId="77777777" w:rsidR="00593D57" w:rsidRDefault="00593D57">
      <w:r>
        <w:separator/>
      </w:r>
    </w:p>
  </w:footnote>
  <w:footnote w:type="continuationSeparator" w:id="0">
    <w:p w14:paraId="56DA1FF2" w14:textId="77777777" w:rsidR="00593D57" w:rsidRDefault="0059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4187" w14:textId="77777777" w:rsidR="00396552" w:rsidRDefault="00396552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7E38"/>
    <w:multiLevelType w:val="hybridMultilevel"/>
    <w:tmpl w:val="F8987C96"/>
    <w:styleLink w:val="EstiloImportado4"/>
    <w:lvl w:ilvl="0" w:tplc="16CE43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0E1A42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F2E7F0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8A8B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28F84A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7063DC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019D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DE706E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A844B8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2B2650"/>
    <w:multiLevelType w:val="hybridMultilevel"/>
    <w:tmpl w:val="1CAA1C74"/>
    <w:numStyleLink w:val="EstiloImportado6"/>
  </w:abstractNum>
  <w:abstractNum w:abstractNumId="2" w15:restartNumberingAfterBreak="0">
    <w:nsid w:val="21BE216F"/>
    <w:multiLevelType w:val="hybridMultilevel"/>
    <w:tmpl w:val="D19601CA"/>
    <w:styleLink w:val="EstiloImportado3"/>
    <w:lvl w:ilvl="0" w:tplc="EA3EE8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B8866E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962A4A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8C059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0098BE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00B6B4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824B0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A297C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D67C2A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6B5685"/>
    <w:multiLevelType w:val="hybridMultilevel"/>
    <w:tmpl w:val="CD245BDC"/>
    <w:numStyleLink w:val="EstiloImportado1"/>
  </w:abstractNum>
  <w:abstractNum w:abstractNumId="4" w15:restartNumberingAfterBreak="0">
    <w:nsid w:val="3496190E"/>
    <w:multiLevelType w:val="hybridMultilevel"/>
    <w:tmpl w:val="CD245BDC"/>
    <w:styleLink w:val="EstiloImportado1"/>
    <w:lvl w:ilvl="0" w:tplc="636EE1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34960A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8ADBA6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6E696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8AFA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D053A2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6C37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B6B87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B09C5A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2913FB"/>
    <w:multiLevelType w:val="hybridMultilevel"/>
    <w:tmpl w:val="620E48A0"/>
    <w:styleLink w:val="EstiloImportado60"/>
    <w:lvl w:ilvl="0" w:tplc="9626CC66">
      <w:start w:val="1"/>
      <w:numFmt w:val="bullet"/>
      <w:lvlText w:val="•"/>
      <w:lvlJc w:val="left"/>
      <w:pPr>
        <w:tabs>
          <w:tab w:val="left" w:pos="144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D1CD2B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2D6">
      <w:start w:val="1"/>
      <w:numFmt w:val="bullet"/>
      <w:lvlText w:val="·"/>
      <w:lvlJc w:val="left"/>
      <w:pPr>
        <w:tabs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C88A62C">
      <w:start w:val="1"/>
      <w:numFmt w:val="bullet"/>
      <w:lvlText w:val="·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BB8C9A2">
      <w:start w:val="1"/>
      <w:numFmt w:val="bullet"/>
      <w:lvlText w:val="·"/>
      <w:lvlJc w:val="left"/>
      <w:pPr>
        <w:tabs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46C1E7A">
      <w:start w:val="1"/>
      <w:numFmt w:val="bullet"/>
      <w:lvlText w:val="·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26A98D2">
      <w:start w:val="1"/>
      <w:numFmt w:val="bullet"/>
      <w:lvlText w:val="·"/>
      <w:lvlJc w:val="left"/>
      <w:pPr>
        <w:tabs>
          <w:tab w:val="left" w:pos="1440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AEEE57E">
      <w:start w:val="1"/>
      <w:numFmt w:val="bullet"/>
      <w:lvlText w:val="·"/>
      <w:lvlJc w:val="left"/>
      <w:pPr>
        <w:tabs>
          <w:tab w:val="left" w:pos="1440"/>
        </w:tabs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E8807DE">
      <w:start w:val="1"/>
      <w:numFmt w:val="bullet"/>
      <w:lvlText w:val="·"/>
      <w:lvlJc w:val="left"/>
      <w:pPr>
        <w:tabs>
          <w:tab w:val="left" w:pos="1440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3C054217"/>
    <w:multiLevelType w:val="hybridMultilevel"/>
    <w:tmpl w:val="620E48A0"/>
    <w:numStyleLink w:val="EstiloImportado60"/>
  </w:abstractNum>
  <w:abstractNum w:abstractNumId="7" w15:restartNumberingAfterBreak="0">
    <w:nsid w:val="445B2904"/>
    <w:multiLevelType w:val="hybridMultilevel"/>
    <w:tmpl w:val="D19601CA"/>
    <w:numStyleLink w:val="EstiloImportado3"/>
  </w:abstractNum>
  <w:abstractNum w:abstractNumId="8" w15:restartNumberingAfterBreak="0">
    <w:nsid w:val="4C5C24A3"/>
    <w:multiLevelType w:val="hybridMultilevel"/>
    <w:tmpl w:val="2AB858E6"/>
    <w:numStyleLink w:val="EstiloImportado2"/>
  </w:abstractNum>
  <w:abstractNum w:abstractNumId="9" w15:restartNumberingAfterBreak="0">
    <w:nsid w:val="4DDC43C9"/>
    <w:multiLevelType w:val="hybridMultilevel"/>
    <w:tmpl w:val="1E202866"/>
    <w:numStyleLink w:val="EstiloImportado5"/>
  </w:abstractNum>
  <w:abstractNum w:abstractNumId="10" w15:restartNumberingAfterBreak="0">
    <w:nsid w:val="56CE76C1"/>
    <w:multiLevelType w:val="hybridMultilevel"/>
    <w:tmpl w:val="1CAA1C74"/>
    <w:styleLink w:val="EstiloImportado6"/>
    <w:lvl w:ilvl="0" w:tplc="FF505C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CAFCE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C172C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2CAFB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C7980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CA26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92F41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80577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2B38C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7495AA5"/>
    <w:multiLevelType w:val="hybridMultilevel"/>
    <w:tmpl w:val="F8987C96"/>
    <w:numStyleLink w:val="EstiloImportado4"/>
  </w:abstractNum>
  <w:abstractNum w:abstractNumId="12" w15:restartNumberingAfterBreak="0">
    <w:nsid w:val="57CA246D"/>
    <w:multiLevelType w:val="hybridMultilevel"/>
    <w:tmpl w:val="2AB858E6"/>
    <w:styleLink w:val="EstiloImportado2"/>
    <w:lvl w:ilvl="0" w:tplc="C65A0B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44D5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6307C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F6729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10958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4EFBA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D2CC4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D2244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FC7EDE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BE527F1"/>
    <w:multiLevelType w:val="hybridMultilevel"/>
    <w:tmpl w:val="1E202866"/>
    <w:styleLink w:val="EstiloImportado5"/>
    <w:lvl w:ilvl="0" w:tplc="5C3E0C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F08E53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E61FC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6124A64">
      <w:start w:val="1"/>
      <w:numFmt w:val="bullet"/>
      <w:lvlText w:val="·"/>
      <w:lvlJc w:val="left"/>
      <w:pPr>
        <w:tabs>
          <w:tab w:val="left" w:pos="21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FEE9DC8">
      <w:start w:val="1"/>
      <w:numFmt w:val="bullet"/>
      <w:lvlText w:val="·"/>
      <w:lvlJc w:val="left"/>
      <w:pPr>
        <w:tabs>
          <w:tab w:val="left" w:pos="216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A26290A">
      <w:start w:val="1"/>
      <w:numFmt w:val="bullet"/>
      <w:lvlText w:val="·"/>
      <w:lvlJc w:val="left"/>
      <w:pPr>
        <w:tabs>
          <w:tab w:val="left" w:pos="216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91A8FA0">
      <w:start w:val="1"/>
      <w:numFmt w:val="bullet"/>
      <w:lvlText w:val="·"/>
      <w:lvlJc w:val="left"/>
      <w:pPr>
        <w:tabs>
          <w:tab w:val="left" w:pos="21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CA2E014">
      <w:start w:val="1"/>
      <w:numFmt w:val="bullet"/>
      <w:lvlText w:val="·"/>
      <w:lvlJc w:val="left"/>
      <w:pPr>
        <w:tabs>
          <w:tab w:val="left" w:pos="216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4624DD6">
      <w:start w:val="1"/>
      <w:numFmt w:val="bullet"/>
      <w:lvlText w:val="·"/>
      <w:lvlJc w:val="left"/>
      <w:pPr>
        <w:tabs>
          <w:tab w:val="left" w:pos="216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379743860">
    <w:abstractNumId w:val="4"/>
  </w:num>
  <w:num w:numId="2" w16cid:durableId="884677962">
    <w:abstractNumId w:val="3"/>
  </w:num>
  <w:num w:numId="3" w16cid:durableId="832186096">
    <w:abstractNumId w:val="12"/>
  </w:num>
  <w:num w:numId="4" w16cid:durableId="1295135230">
    <w:abstractNumId w:val="8"/>
  </w:num>
  <w:num w:numId="5" w16cid:durableId="963803494">
    <w:abstractNumId w:val="2"/>
  </w:num>
  <w:num w:numId="6" w16cid:durableId="1434857615">
    <w:abstractNumId w:val="7"/>
  </w:num>
  <w:num w:numId="7" w16cid:durableId="1370451441">
    <w:abstractNumId w:val="0"/>
  </w:num>
  <w:num w:numId="8" w16cid:durableId="647906047">
    <w:abstractNumId w:val="11"/>
  </w:num>
  <w:num w:numId="9" w16cid:durableId="4720704">
    <w:abstractNumId w:val="13"/>
  </w:num>
  <w:num w:numId="10" w16cid:durableId="395057167">
    <w:abstractNumId w:val="9"/>
  </w:num>
  <w:num w:numId="11" w16cid:durableId="501898816">
    <w:abstractNumId w:val="10"/>
  </w:num>
  <w:num w:numId="12" w16cid:durableId="640304993">
    <w:abstractNumId w:val="1"/>
  </w:num>
  <w:num w:numId="13" w16cid:durableId="1872379505">
    <w:abstractNumId w:val="5"/>
  </w:num>
  <w:num w:numId="14" w16cid:durableId="73820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52"/>
    <w:rsid w:val="00396552"/>
    <w:rsid w:val="00593D57"/>
    <w:rsid w:val="00D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1673"/>
  <w15:docId w15:val="{A74FC56B-B876-6E4F-94A4-1F4AA8BB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uiPriority w:val="9"/>
    <w:qFormat/>
    <w:pPr>
      <w:keepNext/>
      <w:keepLines/>
      <w:spacing w:before="480" w:after="120" w:line="259" w:lineRule="auto"/>
      <w:outlineLvl w:val="0"/>
    </w:pPr>
    <w:rPr>
      <w:rFonts w:ascii="Calibri" w:hAnsi="Calibri" w:cs="Arial Unicode MS"/>
      <w:b/>
      <w:bCs/>
      <w:color w:val="000000"/>
      <w:sz w:val="48"/>
      <w:szCs w:val="4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9"/>
      </w:numPr>
    </w:pPr>
  </w:style>
  <w:style w:type="numbering" w:customStyle="1" w:styleId="EstiloImportado6">
    <w:name w:val="Estilo Importado 6"/>
    <w:pPr>
      <w:numPr>
        <w:numId w:val="11"/>
      </w:numPr>
    </w:pPr>
  </w:style>
  <w:style w:type="numbering" w:customStyle="1" w:styleId="EstiloImportado60">
    <w:name w:val="Estilo Importado 6.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2</cp:revision>
  <dcterms:created xsi:type="dcterms:W3CDTF">2024-02-29T00:37:00Z</dcterms:created>
  <dcterms:modified xsi:type="dcterms:W3CDTF">2024-02-29T00:38:00Z</dcterms:modified>
</cp:coreProperties>
</file>